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FF3B00">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FF3B00">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FF3B00">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FF3B00">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FF3B00">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FF3B00">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FF3B00">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FF3B00">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FF3B00">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FF3B00">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FF3B00">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FF3B00">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FF3B00">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FF3B00">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FF3B00">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FF3B00">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FF3B00">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FF3B00">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FF3B00">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FF3B00">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FF3B00">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FF3B00">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FF3B00">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FF3B00">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FF3B00">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FF3B00">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FF3B00">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FF3B00">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FF3B00">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FF3B00">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FF3B00">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FF3B00">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FF3B00">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FF3B00">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FF3B00">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FF3B00">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5F197D"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FF3B00"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FF3B00"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натуральные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отбрасывание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4259B995" w:rsidR="00A64B4C" w:rsidRDefault="00A64B4C" w:rsidP="00A64B4C">
      <w:pPr>
        <w:pStyle w:val="BodyText"/>
      </w:pPr>
      <w:proofErr w:type="spellStart"/>
      <w:r>
        <w:t>Инструкци</w:t>
      </w:r>
      <w:proofErr w:type="spellEnd"/>
      <w:r w:rsidR="00A55D80">
        <w:rPr>
          <w:lang w:val="en-US"/>
        </w:rPr>
        <w:t>b</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xml:space="preserve">) </w:t>
      </w:r>
      <w:proofErr w:type="spellStart"/>
      <w:r w:rsidRPr="00A64B4C">
        <w:t>осуществля</w:t>
      </w:r>
      <w:r w:rsidR="00A55D80">
        <w:t>юь</w:t>
      </w:r>
      <w:proofErr w:type="spellEnd"/>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 xml:space="preserve">) 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 –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 –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77777777" w:rsidR="00D04089" w:rsidRDefault="00D04089" w:rsidP="0049497C">
      <w:pPr>
        <w:pStyle w:val="BodyText"/>
        <w:numPr>
          <w:ilvl w:val="0"/>
          <w:numId w:val="10"/>
        </w:numPr>
      </w:pPr>
      <w:r>
        <w:t xml:space="preserve">В стадии номер четыре происходит доступ к памяти данных либо для </w:t>
      </w:r>
      <w:proofErr w:type="gramStart"/>
      <w:r>
        <w:t>чтения</w:t>
      </w:r>
      <w:proofErr w:type="gramEnd"/>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3E54FB5D" w:rsidR="002B4C29" w:rsidRDefault="003A5229" w:rsidP="001C47DB">
      <w:pPr>
        <w:pStyle w:val="BodyText"/>
      </w:pPr>
      <w:r w:rsidRPr="003A5229">
        <w:t xml:space="preserve">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w:t>
      </w:r>
      <w:r w:rsidR="00B54DF5">
        <w:t>ПО</w:t>
      </w:r>
      <w:r w:rsidRPr="003A5229">
        <w:t xml:space="preserve">. Учитывая концепцию </w:t>
      </w:r>
      <w:r w:rsidR="00B54DF5">
        <w:t xml:space="preserve">вычислительной системы </w:t>
      </w:r>
      <w:r w:rsidRPr="003A5229">
        <w:t>Фон-Неймана, эмуляция центрального процессора (ЦП) является ядром эмулятора</w:t>
      </w:r>
      <w:r w:rsidR="00B54DF5">
        <w:t xml:space="preserve"> вычислительной системы</w:t>
      </w:r>
      <w:r w:rsidR="00E03AF3">
        <w:t> </w:t>
      </w:r>
      <w:r w:rsidR="00E03AF3" w:rsidRPr="00E03AF3">
        <w:t>[29]</w:t>
      </w:r>
      <w:r w:rsidRPr="003A5229">
        <w:t>.</w:t>
      </w:r>
      <w:r w:rsidR="00E03AF3">
        <w:t xml:space="preserve"> </w:t>
      </w:r>
      <w:r w:rsidR="00B54DF5">
        <w:t xml:space="preserve">Таким образом, можно эмулировать одну вычислительную систему с помощью другой. </w:t>
      </w:r>
      <w:r w:rsidR="00B54DF5" w:rsidRPr="00B54DF5">
        <w:t xml:space="preserve">Например, машина Тьюринга может </w:t>
      </w:r>
      <w:r w:rsidR="00B54DF5" w:rsidRPr="00B54DF5">
        <w:lastRenderedPageBreak/>
        <w:t xml:space="preserve">быть </w:t>
      </w:r>
      <w:r w:rsidR="00B54DF5">
        <w:t>эмулирована</w:t>
      </w:r>
      <w:r w:rsidR="00B54DF5" w:rsidRPr="00B54DF5">
        <w:t xml:space="preserve"> другой машиной без потери памяти, инструкций или производительности.</w:t>
      </w:r>
    </w:p>
    <w:p w14:paraId="11A35F44" w14:textId="3A07535F" w:rsidR="003A5229" w:rsidRDefault="003A5229" w:rsidP="001C47DB">
      <w:pPr>
        <w:pStyle w:val="BodyText"/>
      </w:pPr>
      <w:r w:rsidRPr="003A5229">
        <w:t>Машина Тьюринга (</w:t>
      </w:r>
      <w:r w:rsidR="00B54DF5">
        <w:t>МТ</w:t>
      </w:r>
      <w:r w:rsidRPr="003A5229">
        <w:t>) представляет собой абстрактную вычислительную машину – абстрактный автомат, изображенный на рис</w:t>
      </w:r>
      <w:r w:rsidR="00B54DF5">
        <w:t>унке</w:t>
      </w:r>
      <w:r w:rsidRPr="003A5229">
        <w:t xml:space="preserve">. Блок управления </w:t>
      </w:r>
      <w:r w:rsidRPr="00B54DF5">
        <w:rPr>
          <w:b/>
          <w:bCs/>
        </w:rPr>
        <w:t>М</w:t>
      </w:r>
      <w:r w:rsidRPr="003A5229">
        <w:t xml:space="preserve"> представляет собой механизм состояний (или регистр), который в каждый момент времени удерживает состояние </w:t>
      </w:r>
      <m:oMath>
        <m:r>
          <w:rPr>
            <w:rFonts w:ascii="Cambria Math" w:hAnsi="Cambria Math"/>
          </w:rPr>
          <m:t>q</m:t>
        </m:r>
      </m:oMath>
      <w:r w:rsidRPr="003A5229">
        <w:t xml:space="preserve">. Используя реальную команду и информацию, считанную головкой чтения/записи </w:t>
      </w:r>
      <m:oMath>
        <m:r>
          <w:rPr>
            <w:rFonts w:ascii="Cambria Math" w:hAnsi="Cambria Math"/>
          </w:rPr>
          <m:t>h</m:t>
        </m:r>
      </m:oMath>
      <w:r w:rsidRPr="003A5229">
        <w:t xml:space="preserve">, </w:t>
      </w:r>
      <w:r w:rsidRPr="00B54DF5">
        <w:rPr>
          <w:b/>
          <w:bCs/>
        </w:rPr>
        <w:t>M</w:t>
      </w:r>
      <w:r w:rsidRPr="003A5229">
        <w:t xml:space="preserve"> может изменить свое состояние на новое состояние </w:t>
      </w:r>
      <m:oMath>
        <m:r>
          <w:rPr>
            <w:rFonts w:ascii="Cambria Math" w:hAnsi="Cambria Math"/>
          </w:rPr>
          <m:t>p</m:t>
        </m:r>
      </m:oMath>
      <w:r w:rsidRPr="003A5229">
        <w:t xml:space="preserve">. Лента </w:t>
      </w:r>
      <w:r w:rsidRPr="00C2628C">
        <w:rPr>
          <w:b/>
          <w:bCs/>
        </w:rPr>
        <w:t>t</w:t>
      </w:r>
      <w:r w:rsidRPr="003A5229">
        <w:t xml:space="preserve"> представляет собой безграничную (слева и справа) линейную последовательность ячеек, из которых в каждый момент времени только конечное число не</w:t>
      </w:r>
      <w:r w:rsidR="00C2628C">
        <w:t xml:space="preserve"> </w:t>
      </w:r>
      <w:r w:rsidRPr="003A5229">
        <w:t>пусто. Пустой символ на рис</w:t>
      </w:r>
      <w:r w:rsidR="00C2628C">
        <w:t>унке</w:t>
      </w:r>
      <w:r w:rsidRPr="003A5229">
        <w:t xml:space="preserve"> отмечен символом </w:t>
      </w:r>
      <m:oMath>
        <m:r>
          <w:rPr>
            <w:rFonts w:ascii="Cambria Math" w:hAnsi="Cambria Math"/>
          </w:rPr>
          <m:t>B</m:t>
        </m:r>
      </m:oMath>
      <w:r w:rsidRPr="003A5229">
        <w:t xml:space="preserve">. Каждый непустой символ принадлежит множеству входного алфавита </w:t>
      </w:r>
      <m:oMath>
        <m:r>
          <m:rPr>
            <m:sty m:val="p"/>
          </m:rPr>
          <w:rPr>
            <w:rFonts w:ascii="Cambria Math" w:hAnsi="Cambria Math"/>
          </w:rPr>
          <m:t>Σ</m:t>
        </m:r>
      </m:oMath>
      <w:r w:rsidRPr="003A5229">
        <w:t xml:space="preserve"> </w:t>
      </w:r>
      <w:r w:rsidR="00E50D35">
        <w:t>Машины Тьюринга</w:t>
      </w:r>
      <w:r w:rsidRPr="003A5229">
        <w:t>.</w:t>
      </w:r>
    </w:p>
    <w:p w14:paraId="08F3926D" w14:textId="77777777" w:rsidR="003A5229" w:rsidRDefault="003A5229" w:rsidP="001C47DB">
      <w:pPr>
        <w:pStyle w:val="BodyText"/>
      </w:pPr>
      <w:r>
        <w:t xml:space="preserve">Головка </w:t>
      </w:r>
      <w:r w:rsidRPr="00E50D35">
        <w:rPr>
          <w:b/>
          <w:bCs/>
        </w:rPr>
        <w:t>h</w:t>
      </w:r>
      <w:r>
        <w:t xml:space="preserve">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19C6E638" w:rsidR="003A5229" w:rsidRDefault="003A5229" w:rsidP="00E50D35">
      <w:pPr>
        <w:pStyle w:val="BodyText"/>
        <w:numPr>
          <w:ilvl w:val="0"/>
          <w:numId w:val="11"/>
        </w:numPr>
      </w:pPr>
      <w:r>
        <w:t>прочитать символ</w:t>
      </w:r>
      <w:r w:rsidR="00E50D35">
        <w:t>;</w:t>
      </w:r>
    </w:p>
    <w:p w14:paraId="0F12EDE2" w14:textId="7E7AB9F9" w:rsidR="003A5229" w:rsidRDefault="003A5229" w:rsidP="00E50D35">
      <w:pPr>
        <w:pStyle w:val="BodyText"/>
        <w:numPr>
          <w:ilvl w:val="0"/>
          <w:numId w:val="11"/>
        </w:numPr>
      </w:pPr>
      <w:r>
        <w:t>переписать символ</w:t>
      </w:r>
      <w:r w:rsidR="00E50D35">
        <w:t>;</w:t>
      </w:r>
    </w:p>
    <w:p w14:paraId="32416233" w14:textId="453D782C" w:rsidR="003A5229" w:rsidRDefault="003A5229" w:rsidP="00E50D35">
      <w:pPr>
        <w:pStyle w:val="BodyText"/>
        <w:numPr>
          <w:ilvl w:val="0"/>
          <w:numId w:val="11"/>
        </w:numPr>
      </w:pPr>
      <w:r>
        <w:t>повернуть голову влево или вправо</w:t>
      </w:r>
      <w:r w:rsidR="00E50D35">
        <w:t>.</w:t>
      </w:r>
    </w:p>
    <w:p w14:paraId="73203059" w14:textId="6C49CC07" w:rsidR="003A5229" w:rsidRDefault="00E50D35" w:rsidP="00E50D35">
      <w:pPr>
        <w:pStyle w:val="BodyText"/>
        <w:jc w:val="center"/>
      </w:pPr>
      <w:r>
        <w:rPr>
          <w:noProof/>
        </w:rPr>
        <w:drawing>
          <wp:inline distT="0" distB="0" distL="0" distR="0" wp14:anchorId="06109AAD" wp14:editId="6019973F">
            <wp:extent cx="5096050" cy="264778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356" cy="2660932"/>
                    </a:xfrm>
                    <a:prstGeom prst="rect">
                      <a:avLst/>
                    </a:prstGeom>
                    <a:noFill/>
                    <a:ln>
                      <a:noFill/>
                    </a:ln>
                  </pic:spPr>
                </pic:pic>
              </a:graphicData>
            </a:graphic>
          </wp:inline>
        </w:drawing>
      </w:r>
    </w:p>
    <w:p w14:paraId="1428D7F8" w14:textId="13AF373D" w:rsidR="003A5229" w:rsidRDefault="003A5229" w:rsidP="00E50D35">
      <w:pPr>
        <w:pStyle w:val="BodyText"/>
        <w:jc w:val="center"/>
      </w:pPr>
      <w:r>
        <w:t>Рисунок – Машина Тьюринга</w:t>
      </w:r>
    </w:p>
    <w:p w14:paraId="6FF031B3" w14:textId="77777777" w:rsidR="0003398B" w:rsidRDefault="0003398B" w:rsidP="001C47DB">
      <w:pPr>
        <w:pStyle w:val="BodyText"/>
      </w:pPr>
    </w:p>
    <w:p w14:paraId="291E63B2" w14:textId="68480DE7" w:rsidR="0003398B" w:rsidRDefault="0003398B" w:rsidP="001C47DB">
      <w:pPr>
        <w:pStyle w:val="BodyText"/>
      </w:pPr>
      <w:r>
        <w:t xml:space="preserve">Формально Машина Тьюринга представляется как </w:t>
      </w:r>
      <w:r w:rsidR="007463B0">
        <w:t>упорядоченн</w:t>
      </w:r>
      <w:r w:rsidR="009C3313">
        <w:t xml:space="preserve">ая пятерка </w:t>
      </w:r>
      <w:r w:rsidR="009C3313">
        <w:lastRenderedPageBreak/>
        <w:t>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1B36C404" w14:textId="77777777" w:rsidTr="003E62AE">
        <w:tc>
          <w:tcPr>
            <w:tcW w:w="8382" w:type="dxa"/>
            <w:vAlign w:val="center"/>
          </w:tcPr>
          <w:p w14:paraId="7EBFA132" w14:textId="3A6F7E33" w:rsidR="003E62AE" w:rsidRDefault="003E62AE" w:rsidP="00AB289E">
            <w:pPr>
              <w:pStyle w:val="BodyText"/>
            </w:pPr>
            <w:bookmarkStart w:id="52" w:name="_Hlk166786283"/>
            <m:oMathPara>
              <m:oMath>
                <m:r>
                  <w:rPr>
                    <w:rFonts w:ascii="Cambria Math" w:hAnsi="Cambria Math"/>
                    <w:lang w:val="en-US"/>
                  </w:rPr>
                  <m:t>M=(K,Σ,Γ,δ,</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oMath>
            </m:oMathPara>
            <w:bookmarkEnd w:id="52"/>
          </w:p>
        </w:tc>
        <w:tc>
          <w:tcPr>
            <w:tcW w:w="1263" w:type="dxa"/>
            <w:vAlign w:val="center"/>
          </w:tcPr>
          <w:p w14:paraId="1898064F" w14:textId="4AD22ACE" w:rsidR="003E62AE" w:rsidRDefault="003E62AE" w:rsidP="00AB289E">
            <w:pPr>
              <w:pStyle w:val="BodyText"/>
            </w:pPr>
            <w:r>
              <w:t>(</w:t>
            </w:r>
            <w:r>
              <w:rPr>
                <w:lang w:val="en-US"/>
              </w:rPr>
              <w:t>3</w:t>
            </w:r>
            <w:r>
              <w:t>)</w:t>
            </w:r>
          </w:p>
        </w:tc>
      </w:tr>
    </w:tbl>
    <w:p w14:paraId="7916FE72" w14:textId="3C27FD30" w:rsidR="007463B0" w:rsidRDefault="007463B0" w:rsidP="001C47DB">
      <w:pPr>
        <w:pStyle w:val="BodyText"/>
      </w:pPr>
      <w:r>
        <w:t>где:</w:t>
      </w:r>
    </w:p>
    <w:p w14:paraId="6528EBF5" w14:textId="09800438" w:rsidR="007463B0" w:rsidRDefault="007463B0" w:rsidP="007463B0">
      <w:pPr>
        <w:pStyle w:val="BodyText"/>
        <w:numPr>
          <w:ilvl w:val="0"/>
          <w:numId w:val="12"/>
        </w:numPr>
      </w:pPr>
      <m:oMath>
        <m:r>
          <m:rPr>
            <m:sty m:val="p"/>
          </m:rPr>
          <w:rPr>
            <w:rFonts w:ascii="Cambria Math" w:hAnsi="Cambria Math"/>
          </w:rPr>
          <m:t>K</m:t>
        </m:r>
      </m:oMath>
      <w:r>
        <w:rPr>
          <w:lang w:val="en-US"/>
        </w:rPr>
        <w:t xml:space="preserve"> </w:t>
      </w:r>
      <w:r>
        <w:t>конечное множество состояний;</w:t>
      </w:r>
    </w:p>
    <w:p w14:paraId="2CBD249A" w14:textId="4D94887D" w:rsidR="007463B0" w:rsidRDefault="007463B0" w:rsidP="007463B0">
      <w:pPr>
        <w:pStyle w:val="BodyText"/>
        <w:numPr>
          <w:ilvl w:val="0"/>
          <w:numId w:val="12"/>
        </w:numPr>
      </w:pPr>
      <m:oMath>
        <m:r>
          <m:rPr>
            <m:sty m:val="p"/>
          </m:rPr>
          <w:rPr>
            <w:rFonts w:ascii="Cambria Math" w:hAnsi="Cambria Math"/>
          </w:rPr>
          <m:t>Σ</m:t>
        </m:r>
      </m:oMath>
      <w:r>
        <w:t xml:space="preserve"> конечное множество символов, наносимых на ленту, которое называют алфавит;</w:t>
      </w:r>
    </w:p>
    <w:p w14:paraId="30371B46" w14:textId="184526D5" w:rsidR="007463B0" w:rsidRDefault="007463B0" w:rsidP="007463B0">
      <w:pPr>
        <w:pStyle w:val="BodyText"/>
        <w:numPr>
          <w:ilvl w:val="0"/>
          <w:numId w:val="12"/>
        </w:numPr>
      </w:pPr>
      <m:oMath>
        <m:r>
          <m:rPr>
            <m:sty m:val="p"/>
          </m:rPr>
          <w:rPr>
            <w:rFonts w:ascii="Cambria Math" w:hAnsi="Cambria Math"/>
          </w:rPr>
          <m:t>Γ</m:t>
        </m:r>
      </m:oMath>
      <w:r>
        <w:t xml:space="preserve"> конечное множество всех символов ленты МТ, то есть </w:t>
      </w:r>
      <m:oMath>
        <m:r>
          <w:rPr>
            <w:rFonts w:ascii="Cambria Math" w:hAnsi="Cambria Math"/>
          </w:rPr>
          <m:t xml:space="preserve">Σ⊆ </m:t>
        </m:r>
        <m:r>
          <m:rPr>
            <m:sty m:val="p"/>
          </m:rPr>
          <w:rPr>
            <w:rFonts w:ascii="Cambria Math" w:hAnsi="Cambria Math"/>
          </w:rPr>
          <m:t>Γ</m:t>
        </m:r>
      </m:oMath>
      <w:r>
        <w:t>;</w:t>
      </w:r>
    </w:p>
    <w:p w14:paraId="5948FD50" w14:textId="11958467" w:rsidR="007463B0" w:rsidRDefault="007463B0" w:rsidP="007463B0">
      <w:pPr>
        <w:pStyle w:val="BodyText"/>
        <w:numPr>
          <w:ilvl w:val="0"/>
          <w:numId w:val="12"/>
        </w:numPr>
      </w:pPr>
      <m:oMath>
        <m:r>
          <w:rPr>
            <w:rFonts w:ascii="Cambria Math" w:hAnsi="Cambria Math"/>
          </w:rPr>
          <m:t xml:space="preserve"> δ :K ×</m:t>
        </m:r>
        <m:d>
          <m:dPr>
            <m:ctrlPr>
              <w:rPr>
                <w:rFonts w:ascii="Cambria Math" w:hAnsi="Cambria Math"/>
                <w:i/>
              </w:rPr>
            </m:ctrlPr>
          </m:dPr>
          <m:e>
            <m:r>
              <w:rPr>
                <w:rFonts w:ascii="Cambria Math" w:hAnsi="Cambria Math"/>
              </w:rPr>
              <m:t xml:space="preserve">Σ </m:t>
            </m:r>
            <m:nary>
              <m:naryPr>
                <m:chr m:val="⋃"/>
                <m:subHide m:val="1"/>
                <m:supHide m:val="1"/>
                <m:ctrlPr>
                  <w:rPr>
                    <w:rFonts w:ascii="Cambria Math" w:hAnsi="Cambria Math"/>
                    <w:i/>
                  </w:rPr>
                </m:ctrlPr>
              </m:naryPr>
              <m:sub/>
              <m:sup/>
              <m:e>
                <m:r>
                  <w:rPr>
                    <w:rFonts w:ascii="Cambria Math" w:hAnsi="Cambria Math"/>
                  </w:rPr>
                  <m:t>Γ</m:t>
                </m:r>
              </m:e>
            </m:nary>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 xml:space="preserve">:K ×(Γ </m:t>
            </m:r>
            <m:nary>
              <m:naryPr>
                <m:chr m:val="⋃"/>
                <m:subHide m:val="1"/>
                <m:supHide m:val="1"/>
                <m:ctrlPr>
                  <w:rPr>
                    <w:rFonts w:ascii="Cambria Math" w:hAnsi="Cambria Math"/>
                    <w:i/>
                  </w:rPr>
                </m:ctrlPr>
              </m:naryPr>
              <m:sub/>
              <m:sup/>
              <m:e>
                <m:r>
                  <w:rPr>
                    <w:rFonts w:ascii="Cambria Math" w:hAnsi="Cambria Math"/>
                  </w:rPr>
                  <m:t>D</m:t>
                </m:r>
              </m:e>
            </m:nary>
            <m:r>
              <w:rPr>
                <w:rFonts w:ascii="Cambria Math" w:hAnsi="Cambria Math"/>
              </w:rPr>
              <m:t>)</m:t>
            </m:r>
          </m:sup>
        </m:sSup>
        <m:r>
          <w:rPr>
            <w:rFonts w:ascii="Cambria Math" w:hAnsi="Cambria Math"/>
          </w:rPr>
          <m:t xml:space="preserve"> </m:t>
        </m:r>
      </m:oMath>
      <w:r>
        <w:t>это</w:t>
      </w:r>
      <w:r w:rsidR="00E35E9F" w:rsidRPr="00E35E9F">
        <w:t xml:space="preserve"> </w:t>
      </w:r>
      <w:r>
        <w:t>передаточная функция МТ</w:t>
      </w:r>
      <w:r w:rsidRPr="007463B0">
        <w:t xml:space="preserve"> </w:t>
      </w:r>
      <w:r>
        <w:t xml:space="preserve">и </w:t>
      </w:r>
      <m:oMath>
        <m:r>
          <m:rPr>
            <m:sty m:val="p"/>
          </m:rPr>
          <w:rPr>
            <w:rFonts w:ascii="Cambria Math" w:hAnsi="Cambria Math"/>
          </w:rPr>
          <m:t>D</m:t>
        </m:r>
        <m:r>
          <w:rPr>
            <w:rFonts w:ascii="Cambria Math" w:hAnsi="Cambria Math"/>
          </w:rPr>
          <m:t xml:space="preserve"> ∈{R,L,N}</m:t>
        </m:r>
      </m:oMath>
      <w:r w:rsidR="00BD0A07">
        <w:t>;</w:t>
      </w:r>
    </w:p>
    <w:p w14:paraId="1CEA3719" w14:textId="6978763F" w:rsidR="00E35E9F" w:rsidRDefault="00FF3B00" w:rsidP="007463B0">
      <w:pPr>
        <w:pStyle w:val="BodyText"/>
        <w:numPr>
          <w:ilvl w:val="0"/>
          <w:numId w:val="12"/>
        </w:numPr>
      </w:pP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r>
          <w:rPr>
            <w:rFonts w:ascii="Cambria Math" w:hAnsi="Cambria Math"/>
          </w:rPr>
          <m:t xml:space="preserve"> ∈K</m:t>
        </m:r>
      </m:oMath>
      <w:r w:rsidR="00E35E9F" w:rsidRPr="00E35E9F">
        <w:t xml:space="preserve"> </w:t>
      </w:r>
      <w:r w:rsidR="00E35E9F">
        <w:t>это начальное состояние МТ.</w:t>
      </w:r>
    </w:p>
    <w:p w14:paraId="4D5D4127" w14:textId="615608AD" w:rsidR="003E62AE" w:rsidRDefault="003E62AE" w:rsidP="003E62AE">
      <w:pPr>
        <w:pStyle w:val="BodyText"/>
      </w:pPr>
      <w:r>
        <w:t>Инструкция детерминированной МТ представлена значением ее переходной функции: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3E62AE" w14:paraId="3C2AA136" w14:textId="77777777" w:rsidTr="00AB289E">
        <w:tc>
          <w:tcPr>
            <w:tcW w:w="8382" w:type="dxa"/>
            <w:vAlign w:val="center"/>
          </w:tcPr>
          <w:p w14:paraId="508DCDDF" w14:textId="3EDE8F9C" w:rsidR="003E62AE" w:rsidRDefault="003E62AE" w:rsidP="00AB289E">
            <w:pPr>
              <w:pStyle w:val="BodyText"/>
            </w:pPr>
            <m:oMathPara>
              <m:oMath>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j</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lang w:val="en-US"/>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r>
                      <w:rPr>
                        <w:rFonts w:ascii="Cambria Math" w:hAnsi="Cambria Math"/>
                      </w:rPr>
                      <m:t xml:space="preserve"> ∪D</m:t>
                    </m:r>
                  </m:e>
                </m:d>
              </m:oMath>
            </m:oMathPara>
          </w:p>
        </w:tc>
        <w:tc>
          <w:tcPr>
            <w:tcW w:w="1263" w:type="dxa"/>
            <w:vAlign w:val="center"/>
          </w:tcPr>
          <w:p w14:paraId="6B1FC08C" w14:textId="6D4301EC" w:rsidR="003E62AE" w:rsidRDefault="003E62AE" w:rsidP="00AB289E">
            <w:pPr>
              <w:pStyle w:val="BodyText"/>
            </w:pPr>
            <w:r>
              <w:t>(4)</w:t>
            </w:r>
          </w:p>
        </w:tc>
      </w:tr>
    </w:tbl>
    <w:p w14:paraId="1BDC6A82" w14:textId="71E4E1FC" w:rsidR="003E62AE" w:rsidRDefault="009C3313" w:rsidP="003E62AE">
      <w:pPr>
        <w:pStyle w:val="BodyText"/>
        <w:rPr>
          <w:iCs/>
        </w:rPr>
      </w:pPr>
      <w:r>
        <w:rPr>
          <w:iCs/>
        </w:rPr>
        <w:t>где:</w:t>
      </w:r>
    </w:p>
    <w:p w14:paraId="74BE6FAA" w14:textId="5D8AD694" w:rsidR="009C3313" w:rsidRDefault="00FF3B00"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k</m:t>
                </m:r>
              </m:sub>
            </m:sSub>
            <m:ctrlPr>
              <w:rPr>
                <w:rFonts w:ascii="Cambria Math" w:hAnsi="Cambria Math"/>
                <w:i/>
                <w:iCs/>
              </w:rPr>
            </m:ctrlPr>
          </m:e>
        </m:d>
        <m:r>
          <w:rPr>
            <w:rFonts w:ascii="Cambria Math" w:hAnsi="Cambria Math"/>
          </w:rPr>
          <m:t>∈K</m:t>
        </m:r>
      </m:oMath>
      <w:r w:rsidR="009C3313">
        <w:rPr>
          <w:iCs/>
        </w:rPr>
        <w:t>;</w:t>
      </w:r>
    </w:p>
    <w:p w14:paraId="69EE55AF" w14:textId="34140269" w:rsidR="009C3313" w:rsidRDefault="00FF3B00" w:rsidP="009C3313">
      <w:pPr>
        <w:pStyle w:val="BodyText"/>
        <w:numPr>
          <w:ilvl w:val="0"/>
          <w:numId w:val="13"/>
        </w:numPr>
        <w:rPr>
          <w:iCs/>
        </w:rPr>
      </w:pPr>
      <m:oMath>
        <m:d>
          <m:dPr>
            <m:begChr m:val="{"/>
            <m:endChr m:val="}"/>
            <m:ctrlPr>
              <w:rPr>
                <w:rFonts w:ascii="Cambria Math" w:hAnsi="Cambria Math"/>
                <w:iCs/>
              </w:rPr>
            </m:ctrlPr>
          </m:dPr>
          <m:e>
            <m:sSub>
              <m:sSubPr>
                <m:ctrlPr>
                  <w:rPr>
                    <w:rFonts w:ascii="Cambria Math" w:hAnsi="Cambria Math"/>
                    <w:i/>
                  </w:rPr>
                </m:ctrlPr>
              </m:sSubPr>
              <m:e>
                <m:r>
                  <w:rPr>
                    <w:rFonts w:ascii="Cambria Math" w:hAnsi="Cambria Math"/>
                    <w:lang w:val="en-US"/>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n-US"/>
                  </w:rPr>
                  <m:t>s</m:t>
                </m:r>
              </m:e>
              <m:sub>
                <m:r>
                  <w:rPr>
                    <w:rFonts w:ascii="Cambria Math" w:hAnsi="Cambria Math"/>
                  </w:rPr>
                  <m:t>l</m:t>
                </m:r>
              </m:sub>
            </m:sSub>
            <m:ctrlPr>
              <w:rPr>
                <w:rFonts w:ascii="Cambria Math" w:hAnsi="Cambria Math"/>
                <w:i/>
                <w:iCs/>
              </w:rPr>
            </m:ctrlPr>
          </m:e>
        </m:d>
        <m:r>
          <w:rPr>
            <w:rFonts w:ascii="Cambria Math" w:hAnsi="Cambria Math"/>
          </w:rPr>
          <m:t>∈</m:t>
        </m:r>
        <m:r>
          <m:rPr>
            <m:sty m:val="p"/>
          </m:rPr>
          <w:rPr>
            <w:rFonts w:ascii="Cambria Math" w:hAnsi="Cambria Math"/>
          </w:rPr>
          <m:t>Γ</m:t>
        </m:r>
      </m:oMath>
      <w:r w:rsidR="009C3313">
        <w:rPr>
          <w:iCs/>
        </w:rPr>
        <w:t>;</w:t>
      </w:r>
    </w:p>
    <w:p w14:paraId="3256DDE2" w14:textId="47E00D9C" w:rsidR="009C3313" w:rsidRPr="00E03AF3" w:rsidRDefault="009C3313" w:rsidP="009C3313">
      <w:pPr>
        <w:pStyle w:val="BodyText"/>
        <w:numPr>
          <w:ilvl w:val="0"/>
          <w:numId w:val="13"/>
        </w:numPr>
        <w:rPr>
          <w:iCs/>
        </w:rPr>
      </w:pPr>
      <m:oMath>
        <m:r>
          <m:rPr>
            <m:sty m:val="p"/>
          </m:rPr>
          <w:rPr>
            <w:rFonts w:ascii="Cambria Math" w:hAnsi="Cambria Math"/>
          </w:rPr>
          <m:t>D</m:t>
        </m:r>
        <m:r>
          <w:rPr>
            <w:rFonts w:ascii="Cambria Math" w:hAnsi="Cambria Math"/>
          </w:rPr>
          <m:t xml:space="preserve"> ∈{R,L,N}</m:t>
        </m:r>
      </m:oMath>
      <w:r>
        <w:rPr>
          <w:lang w:val="en-US"/>
        </w:rPr>
        <w:t>.</w:t>
      </w:r>
    </w:p>
    <w:p w14:paraId="7976E56C" w14:textId="3DCD03D6" w:rsidR="00E03AF3" w:rsidRDefault="00E03AF3" w:rsidP="00E03AF3">
      <w:pPr>
        <w:pStyle w:val="BodyText"/>
        <w:rPr>
          <w:iCs/>
        </w:rPr>
      </w:pPr>
      <w:r>
        <w:rPr>
          <w:iCs/>
        </w:rPr>
        <w:t>Инструкцию МТ можно выразить в следующем виде: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03AF3" w14:paraId="2697731E" w14:textId="77777777" w:rsidTr="00542191">
        <w:tc>
          <w:tcPr>
            <w:tcW w:w="8382" w:type="dxa"/>
            <w:vAlign w:val="center"/>
          </w:tcPr>
          <w:p w14:paraId="29E4C502" w14:textId="7F668EB7" w:rsidR="00E03AF3" w:rsidRPr="00E03AF3" w:rsidRDefault="00FF3B00" w:rsidP="00E03AF3">
            <w:pPr>
              <w:pStyle w:val="BodyText"/>
              <w:rPr>
                <w:i/>
              </w:rPr>
            </w:pPr>
            <m:oMathPara>
              <m:oMath>
                <m:sSub>
                  <m:sSubPr>
                    <m:ctrlPr>
                      <w:rPr>
                        <w:rFonts w:ascii="Cambria Math" w:hAnsi="Cambria Math"/>
                        <w:i/>
                      </w:rPr>
                    </m:ctrlPr>
                  </m:sSubPr>
                  <m:e>
                    <m:r>
                      <w:rPr>
                        <w:rFonts w:ascii="Cambria Math" w:hAnsi="Cambria Math"/>
                        <w:lang w:val="en-US"/>
                      </w:rPr>
                      <m:t>p</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k</m:t>
                    </m:r>
                  </m:sub>
                </m:sSub>
              </m:oMath>
            </m:oMathPara>
          </w:p>
        </w:tc>
        <w:tc>
          <w:tcPr>
            <w:tcW w:w="1263" w:type="dxa"/>
            <w:vAlign w:val="center"/>
          </w:tcPr>
          <w:p w14:paraId="4866B0BF" w14:textId="2A8A161E" w:rsidR="00E03AF3" w:rsidRDefault="00E03AF3" w:rsidP="00542191">
            <w:pPr>
              <w:pStyle w:val="BodyText"/>
            </w:pPr>
            <w:r>
              <w:t>(5)</w:t>
            </w:r>
          </w:p>
        </w:tc>
      </w:tr>
    </w:tbl>
    <w:p w14:paraId="70525B6A" w14:textId="3C8E504D" w:rsidR="00E03AF3" w:rsidRDefault="00E03AF3" w:rsidP="003E62AE">
      <w:pPr>
        <w:pStyle w:val="BodyText"/>
        <w:rPr>
          <w:iCs/>
        </w:rPr>
      </w:pPr>
      <w:r>
        <w:rPr>
          <w:iCs/>
        </w:rPr>
        <w:t xml:space="preserve">Набор всех инструкций МТ называется программой для МТ. Состояние МТ характеризуется ее конфигурацией. </w:t>
      </w:r>
      <w:r w:rsidR="005969D9">
        <w:rPr>
          <w:iCs/>
        </w:rPr>
        <w:t>Конфигурация МТ это тройка следующих элементов: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876BDC" w14:paraId="3C95BC38" w14:textId="77777777" w:rsidTr="00542191">
        <w:tc>
          <w:tcPr>
            <w:tcW w:w="8382" w:type="dxa"/>
            <w:vAlign w:val="center"/>
          </w:tcPr>
          <w:p w14:paraId="6F025B30" w14:textId="2004842C" w:rsidR="00876BDC" w:rsidRPr="00E03AF3" w:rsidRDefault="00876BDC" w:rsidP="00542191">
            <w:pPr>
              <w:pStyle w:val="BodyText"/>
              <w:rPr>
                <w:i/>
              </w:rPr>
            </w:pPr>
            <m:oMathPara>
              <m:oMath>
                <m:r>
                  <w:rPr>
                    <w:rFonts w:ascii="Cambria Math" w:hAnsi="Cambria Math"/>
                  </w:rPr>
                  <m:t>с=(q,x,i)</m:t>
                </m:r>
              </m:oMath>
            </m:oMathPara>
          </w:p>
        </w:tc>
        <w:tc>
          <w:tcPr>
            <w:tcW w:w="1263" w:type="dxa"/>
            <w:vAlign w:val="center"/>
          </w:tcPr>
          <w:p w14:paraId="487145F6" w14:textId="48924CA6" w:rsidR="00876BDC" w:rsidRDefault="00876BDC" w:rsidP="00542191">
            <w:pPr>
              <w:pStyle w:val="BodyText"/>
            </w:pPr>
            <w:r>
              <w:t>(6)</w:t>
            </w:r>
          </w:p>
        </w:tc>
      </w:tr>
    </w:tbl>
    <w:p w14:paraId="75F89C11" w14:textId="4F99ECBE" w:rsidR="005969D9" w:rsidRDefault="005969D9" w:rsidP="003E62AE">
      <w:pPr>
        <w:pStyle w:val="BodyText"/>
        <w:rPr>
          <w:iCs/>
        </w:rPr>
      </w:pPr>
      <w:r>
        <w:rPr>
          <w:iCs/>
        </w:rPr>
        <w:t>где</w:t>
      </w:r>
      <w:r w:rsidRPr="005969D9">
        <w:rPr>
          <w:iCs/>
        </w:rPr>
        <w:t>:</w:t>
      </w:r>
    </w:p>
    <w:p w14:paraId="5F1C165B" w14:textId="74FA5545" w:rsidR="005969D9" w:rsidRDefault="005969D9" w:rsidP="005969D9">
      <w:pPr>
        <w:pStyle w:val="BodyText"/>
        <w:numPr>
          <w:ilvl w:val="0"/>
          <w:numId w:val="14"/>
        </w:numPr>
        <w:rPr>
          <w:iCs/>
        </w:rPr>
      </w:pPr>
      <m:oMath>
        <m:r>
          <w:rPr>
            <w:rFonts w:ascii="Cambria Math" w:hAnsi="Cambria Math"/>
          </w:rPr>
          <m:t>q</m:t>
        </m:r>
      </m:oMath>
      <w:r w:rsidRPr="005969D9">
        <w:rPr>
          <w:iCs/>
        </w:rPr>
        <w:t xml:space="preserve"> </w:t>
      </w:r>
      <w:r>
        <w:rPr>
          <w:iCs/>
        </w:rPr>
        <w:t xml:space="preserve">это актуальное состояние устройства управления </w:t>
      </w:r>
      <w:r w:rsidRPr="005969D9">
        <w:rPr>
          <w:b/>
          <w:bCs/>
          <w:iCs/>
          <w:lang w:val="en-US"/>
        </w:rPr>
        <w:t>M</w:t>
      </w:r>
      <w:r w:rsidRPr="005969D9">
        <w:rPr>
          <w:iCs/>
        </w:rPr>
        <w:t>;</w:t>
      </w:r>
    </w:p>
    <w:p w14:paraId="42A62816" w14:textId="1FEFD405" w:rsidR="005969D9" w:rsidRDefault="005969D9" w:rsidP="005969D9">
      <w:pPr>
        <w:pStyle w:val="BodyText"/>
        <w:numPr>
          <w:ilvl w:val="0"/>
          <w:numId w:val="14"/>
        </w:numPr>
        <w:rPr>
          <w:iCs/>
        </w:rPr>
      </w:pPr>
      <m:oMath>
        <m:r>
          <w:rPr>
            <w:rFonts w:ascii="Cambria Math" w:hAnsi="Cambria Math"/>
          </w:rPr>
          <m:t>x</m:t>
        </m:r>
      </m:oMath>
      <w:r w:rsidRPr="00876BDC">
        <w:rPr>
          <w:iCs/>
        </w:rPr>
        <w:t xml:space="preserve"> </w:t>
      </w:r>
      <w:r>
        <w:rPr>
          <w:iCs/>
        </w:rPr>
        <w:t xml:space="preserve">описывает содержание </w:t>
      </w:r>
      <w:r w:rsidR="00876BDC">
        <w:rPr>
          <w:iCs/>
        </w:rPr>
        <w:t xml:space="preserve">ленты </w:t>
      </w:r>
      <w:r w:rsidR="00876BDC" w:rsidRPr="00876BDC">
        <w:rPr>
          <w:b/>
          <w:bCs/>
          <w:iCs/>
          <w:lang w:val="en-US"/>
        </w:rPr>
        <w:t>t</w:t>
      </w:r>
      <w:r w:rsidR="00876BDC">
        <w:rPr>
          <w:iCs/>
        </w:rPr>
        <w:t>;</w:t>
      </w:r>
    </w:p>
    <w:p w14:paraId="4EA5812F" w14:textId="168FFDCA" w:rsidR="00876BDC" w:rsidRPr="005969D9" w:rsidRDefault="00876BDC" w:rsidP="005969D9">
      <w:pPr>
        <w:pStyle w:val="BodyText"/>
        <w:numPr>
          <w:ilvl w:val="0"/>
          <w:numId w:val="14"/>
        </w:numPr>
        <w:rPr>
          <w:iCs/>
        </w:rPr>
      </w:pPr>
      <m:oMath>
        <m:r>
          <w:rPr>
            <w:rFonts w:ascii="Cambria Math" w:hAnsi="Cambria Math"/>
          </w:rPr>
          <m:t>i</m:t>
        </m:r>
      </m:oMath>
      <w:r w:rsidRPr="00876BDC">
        <w:rPr>
          <w:iCs/>
        </w:rPr>
        <w:t xml:space="preserve"> порядковый номер фактической позиции ячейки ленты, отсчитываемый от первого непустого символа ленты </w:t>
      </w:r>
      <w:r w:rsidRPr="00876BDC">
        <w:rPr>
          <w:b/>
          <w:bCs/>
          <w:iCs/>
          <w:lang w:val="en-US"/>
        </w:rPr>
        <w:t>t</w:t>
      </w:r>
      <w:r w:rsidRPr="00876BDC">
        <w:rPr>
          <w:iCs/>
        </w:rPr>
        <w:t>, слева направо (начиная с 1).</w:t>
      </w:r>
    </w:p>
    <w:p w14:paraId="43E6D063" w14:textId="6519F26A" w:rsidR="003A5229" w:rsidRDefault="003A5229" w:rsidP="001C47DB">
      <w:pPr>
        <w:pStyle w:val="BodyText"/>
      </w:pPr>
      <w:r w:rsidRPr="003A5229">
        <w:lastRenderedPageBreak/>
        <w:t>В работе Алана М. Тьюринга показано, что можно изобрести одну машину, которую можно использовать для моделирования другой вычислительной машины</w:t>
      </w:r>
      <w:r w:rsidR="00876BDC">
        <w:t> </w:t>
      </w:r>
      <w:r w:rsidR="00876BDC" w:rsidRPr="00876BDC">
        <w:t>[31]</w:t>
      </w:r>
      <w:r w:rsidRPr="003A5229">
        <w:t xml:space="preserve">. Тьюринг обозначил эту машину буквой </w:t>
      </w:r>
      <m:oMath>
        <m:r>
          <w:rPr>
            <w:rFonts w:ascii="Cambria Math" w:hAnsi="Cambria Math"/>
          </w:rPr>
          <m:t>U</m:t>
        </m:r>
      </m:oMath>
      <w:r w:rsidRPr="003A5229">
        <w:t xml:space="preserve"> и назвал ее «Универсальной машиной Тьюринга»</w:t>
      </w:r>
      <w:r w:rsidR="00496029">
        <w:t>, структурная схема которой представлена на рисунке</w:t>
      </w:r>
      <w:r w:rsidRPr="003A5229">
        <w:t xml:space="preserve">. Машина </w:t>
      </w:r>
      <m:oMath>
        <m:r>
          <w:rPr>
            <w:rFonts w:ascii="Cambria Math" w:hAnsi="Cambria Math"/>
          </w:rPr>
          <m:t>U</m:t>
        </m:r>
      </m:oMath>
      <w:r w:rsidRPr="003A5229">
        <w:t xml:space="preserve"> может </w:t>
      </w:r>
      <w:r w:rsidR="00496029">
        <w:t>посчитать</w:t>
      </w:r>
      <w:r w:rsidRPr="003A5229">
        <w:t xml:space="preserve"> любую вычислимую последовательность. Эта последовательность представлена входной лентой </w:t>
      </w:r>
      <w:bookmarkStart w:id="53" w:name="_Hlk166785341"/>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bookmarkEnd w:id="53"/>
      <w:r w:rsidRPr="003A5229">
        <w:t xml:space="preserve">. </w:t>
      </w:r>
      <w:r w:rsidR="001D11F7">
        <w:t>Допустим есть</w:t>
      </w:r>
      <w:r w:rsidRPr="003A5229">
        <w:t xml:space="preserve"> друг</w:t>
      </w:r>
      <w:r w:rsidR="001D11F7">
        <w:t>ая</w:t>
      </w:r>
      <w:r w:rsidRPr="003A5229">
        <w:t xml:space="preserve"> вычислительн</w:t>
      </w:r>
      <w:r w:rsidR="001D11F7">
        <w:t>ая</w:t>
      </w:r>
      <w:r w:rsidRPr="003A5229">
        <w:t xml:space="preserve"> машин</w:t>
      </w:r>
      <w:r w:rsidR="001D11F7">
        <w:t>а</w:t>
      </w:r>
      <w:r w:rsidRPr="003A5229">
        <w:t xml:space="preserve"> </w:t>
      </w:r>
      <m:oMath>
        <m:r>
          <w:rPr>
            <w:rFonts w:ascii="Cambria Math" w:hAnsi="Cambria Math"/>
          </w:rPr>
          <m:t>M</m:t>
        </m:r>
      </m:oMath>
      <w:r w:rsidRPr="003A5229">
        <w:t xml:space="preserve">. Если 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3A5229">
        <w:t xml:space="preserve"> состоит из закодированной машины </w:t>
      </w:r>
      <m:oMath>
        <m:r>
          <w:rPr>
            <w:rFonts w:ascii="Cambria Math" w:hAnsi="Cambria Math"/>
          </w:rPr>
          <m:t>M</m:t>
        </m:r>
      </m:oMath>
      <w:r w:rsidRPr="003A5229">
        <w:t xml:space="preserve"> с ее входной и выходной лентой, машина </w:t>
      </w:r>
      <m:oMath>
        <m:r>
          <w:rPr>
            <w:rFonts w:ascii="Cambria Math" w:hAnsi="Cambria Math"/>
          </w:rPr>
          <m:t>U</m:t>
        </m:r>
      </m:oMath>
      <w:r w:rsidRPr="003A5229">
        <w:t xml:space="preserve"> будет вычислять ту же последовательность, что и машина </w:t>
      </w:r>
      <m:oMath>
        <m:r>
          <w:rPr>
            <w:rFonts w:ascii="Cambria Math" w:hAnsi="Cambria Math"/>
          </w:rPr>
          <m:t>M</m:t>
        </m:r>
      </m:oMath>
      <w:r w:rsidRPr="003A5229">
        <w:t xml:space="preserve">, то есть машина </w:t>
      </w:r>
      <m:oMath>
        <m:r>
          <w:rPr>
            <w:rFonts w:ascii="Cambria Math" w:hAnsi="Cambria Math"/>
          </w:rPr>
          <m:t>M</m:t>
        </m:r>
      </m:oMath>
      <w:r w:rsidRPr="003A5229">
        <w:t xml:space="preserve"> будет моделироваться на машине </w:t>
      </w:r>
      <m:oMath>
        <m:r>
          <w:rPr>
            <w:rFonts w:ascii="Cambria Math" w:hAnsi="Cambria Math"/>
          </w:rPr>
          <m:t>U</m:t>
        </m:r>
      </m:oMath>
      <w:r w:rsidRPr="003A5229">
        <w:t>.</w:t>
      </w:r>
    </w:p>
    <w:p w14:paraId="7D089473" w14:textId="6F5B3BBE" w:rsidR="005A29F1" w:rsidRDefault="001D11F7" w:rsidP="001D11F7">
      <w:pPr>
        <w:pStyle w:val="BodyText"/>
        <w:jc w:val="center"/>
      </w:pPr>
      <w:r>
        <w:rPr>
          <w:noProof/>
        </w:rPr>
        <w:drawing>
          <wp:inline distT="0" distB="0" distL="0" distR="0" wp14:anchorId="7D1FA7CD" wp14:editId="6612EAC5">
            <wp:extent cx="4186237" cy="1824714"/>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30" cy="1835085"/>
                    </a:xfrm>
                    <a:prstGeom prst="rect">
                      <a:avLst/>
                    </a:prstGeom>
                    <a:noFill/>
                    <a:ln>
                      <a:noFill/>
                    </a:ln>
                  </pic:spPr>
                </pic:pic>
              </a:graphicData>
            </a:graphic>
          </wp:inline>
        </w:drawing>
      </w:r>
    </w:p>
    <w:p w14:paraId="20BFF077" w14:textId="348C5344" w:rsidR="005A29F1" w:rsidRDefault="005A29F1" w:rsidP="001D11F7">
      <w:pPr>
        <w:pStyle w:val="BodyText"/>
        <w:jc w:val="center"/>
      </w:pPr>
      <w:r>
        <w:t>Рисунок – Универсальная машина Тьюринга</w:t>
      </w:r>
    </w:p>
    <w:p w14:paraId="0663167F" w14:textId="19157313" w:rsidR="005A29F1" w:rsidRDefault="001B2315" w:rsidP="001C47DB">
      <w:pPr>
        <w:pStyle w:val="BodyText"/>
      </w:pPr>
      <w:r w:rsidRPr="001B2315">
        <w:t>В качестве примера Тьюринг сконструировал машину</w:t>
      </w:r>
      <w:r w:rsidR="0058301D">
        <w:t xml:space="preserve"> </w:t>
      </w:r>
      <m:oMath>
        <m:r>
          <w:rPr>
            <w:rFonts w:ascii="Cambria Math" w:hAnsi="Cambria Math"/>
            <w:lang w:val="en-US"/>
          </w:rPr>
          <m:t>U</m:t>
        </m:r>
      </m:oMath>
      <w:r w:rsidRPr="001B2315">
        <w:t xml:space="preserve">. Однако его способ построения </w:t>
      </w:r>
      <m:oMath>
        <m:r>
          <w:rPr>
            <w:rFonts w:ascii="Cambria Math" w:hAnsi="Cambria Math"/>
          </w:rPr>
          <m:t>U</m:t>
        </m:r>
      </m:oMath>
      <w:r w:rsidRPr="001B2315">
        <w:t xml:space="preserve">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66EC4EBB" w14:textId="6FE62F59" w:rsidR="0058301D" w:rsidRDefault="0058301D" w:rsidP="001C47DB">
      <w:pPr>
        <w:pStyle w:val="BodyText"/>
      </w:pPr>
      <w:r>
        <w:t xml:space="preserve">Имеется МТ </w:t>
      </w:r>
      <m:oMath>
        <m:r>
          <w:rPr>
            <w:rFonts w:ascii="Cambria Math" w:hAnsi="Cambria Math"/>
            <w:lang w:val="en-US"/>
          </w:rPr>
          <m:t>M</m:t>
        </m:r>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Σ</m:t>
        </m:r>
        <m:r>
          <w:rPr>
            <w:rFonts w:ascii="Cambria Math" w:hAnsi="Cambria Math"/>
          </w:rPr>
          <m:t>,</m:t>
        </m:r>
        <m:r>
          <w:rPr>
            <w:rFonts w:ascii="Cambria Math" w:hAnsi="Cambria Math"/>
            <w:lang w:val="en-US"/>
          </w:rPr>
          <m:t>Γ</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oMath>
      <w:r>
        <w:t xml:space="preserve">, где </w:t>
      </w:r>
      <m:oMath>
        <m:r>
          <m:rPr>
            <m:sty m:val="p"/>
          </m:rP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Pr="0058301D">
        <w:t xml:space="preserve">, </w:t>
      </w:r>
      <m:oMath>
        <m:r>
          <m:rPr>
            <m:sty m:val="p"/>
          </m:rPr>
          <w:rPr>
            <w:rFonts w:ascii="Cambria Math" w:hAnsi="Cambria Math"/>
          </w:rPr>
          <m:t>Σ</m:t>
        </m:r>
        <m:r>
          <w:rPr>
            <w:rFonts w:ascii="Cambria Math" w:hAnsi="Cambria Math"/>
          </w:rPr>
          <m:t>∈{0,1,2,…}</m:t>
        </m:r>
      </m:oMath>
      <w:r w:rsidRPr="0058301D">
        <w:t xml:space="preserve"> </w:t>
      </w:r>
      <w:r>
        <w:t xml:space="preserve">линейно упорядоченно, </w:t>
      </w:r>
      <m:oMath>
        <m:r>
          <m:rPr>
            <m:sty m:val="p"/>
          </m:rPr>
          <w:rPr>
            <w:rFonts w:ascii="Cambria Math" w:hAnsi="Cambria Math"/>
          </w:rPr>
          <m:t>Γ</m:t>
        </m:r>
        <m:r>
          <w:rPr>
            <w:rFonts w:ascii="Cambria Math" w:hAnsi="Cambria Math"/>
          </w:rPr>
          <m:t>∈{{</m:t>
        </m:r>
        <m:r>
          <w:rPr>
            <w:rFonts w:ascii="Cambria Math" w:hAnsi="Cambria Math"/>
            <w:lang w:val="en-US"/>
          </w:rPr>
          <m:t>B</m:t>
        </m:r>
        <m:r>
          <w:rPr>
            <w:rFonts w:ascii="Cambria Math" w:hAnsi="Cambria Math"/>
          </w:rPr>
          <m:t>}∪</m:t>
        </m:r>
        <m:r>
          <m:rPr>
            <m:sty m:val="p"/>
          </m:rPr>
          <w:rPr>
            <w:rFonts w:ascii="Cambria Math" w:hAnsi="Cambria Math"/>
            <w:lang w:val="en-US"/>
          </w:rPr>
          <m:t>Σ</m:t>
        </m:r>
        <m:r>
          <w:rPr>
            <w:rFonts w:ascii="Cambria Math" w:hAnsi="Cambria Math"/>
          </w:rPr>
          <m:t>}</m:t>
        </m:r>
      </m:oMath>
      <w:r w:rsidR="00AD40D6">
        <w:t xml:space="preserve">, </w:t>
      </w:r>
      <m:oMath>
        <m:r>
          <w:rPr>
            <w:rFonts w:ascii="Cambria Math" w:hAnsi="Cambria Math"/>
          </w:rPr>
          <m:t>δ</m:t>
        </m:r>
      </m:oMath>
      <w:r w:rsidR="00AD40D6">
        <w:t xml:space="preserve"> переходная функция и </w:t>
      </w:r>
      <m:oMath>
        <m:sSub>
          <m:sSubPr>
            <m:ctrlPr>
              <w:rPr>
                <w:rFonts w:ascii="Cambria Math" w:hAnsi="Cambria Math"/>
                <w:i/>
              </w:rPr>
            </m:ctrlPr>
          </m:sSubPr>
          <m:e>
            <m:r>
              <w:rPr>
                <w:rFonts w:ascii="Cambria Math" w:hAnsi="Cambria Math"/>
                <w:lang w:val="en-US"/>
              </w:rPr>
              <m:t>q</m:t>
            </m:r>
          </m:e>
          <m:sub>
            <m:r>
              <w:rPr>
                <w:rFonts w:ascii="Cambria Math" w:hAnsi="Cambria Math"/>
              </w:rPr>
              <m:t>0</m:t>
            </m:r>
          </m:sub>
        </m:sSub>
      </m:oMath>
      <w:r w:rsidR="00AD40D6" w:rsidRPr="00AD40D6">
        <w:t xml:space="preserve"> </w:t>
      </w:r>
      <w:r w:rsidR="00AD40D6">
        <w:t xml:space="preserve">начальное состояние машины </w:t>
      </w:r>
      <w:r w:rsidR="00AD40D6">
        <w:rPr>
          <w:lang w:val="en-US"/>
        </w:rPr>
        <w:t>M</w:t>
      </w:r>
      <w:r w:rsidR="00AD40D6">
        <w:t xml:space="preserve">. Для создания машины </w:t>
      </w:r>
      <m:oMath>
        <m:r>
          <w:rPr>
            <w:rFonts w:ascii="Cambria Math" w:hAnsi="Cambria Math"/>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0U</m:t>
            </m:r>
          </m:sub>
        </m:sSub>
        <m:r>
          <w:rPr>
            <w:rFonts w:ascii="Cambria Math" w:hAnsi="Cambria Math"/>
          </w:rPr>
          <m:t>)</m:t>
        </m:r>
      </m:oMath>
      <w:r w:rsidR="00AD40D6" w:rsidRPr="00AD40D6">
        <w:t xml:space="preserve"> </w:t>
      </w:r>
      <w:r w:rsidR="00AD40D6">
        <w:t xml:space="preserve">необходимо указать вход для машины </w:t>
      </w:r>
      <w:r w:rsidR="00AD40D6" w:rsidRPr="00AD40D6">
        <w:t xml:space="preserve">(т. е. закодированную машину </w:t>
      </w:r>
      <m:oMath>
        <m:r>
          <w:rPr>
            <w:rFonts w:ascii="Cambria Math" w:hAnsi="Cambria Math"/>
          </w:rPr>
          <m:t>M</m:t>
        </m:r>
      </m:oMath>
      <w:r w:rsidR="00AD40D6" w:rsidRPr="00AD40D6">
        <w:t xml:space="preserve">) и все остальные наборы </w:t>
      </w:r>
      <m:oMath>
        <m:r>
          <w:rPr>
            <w:rFonts w:ascii="Cambria Math" w:hAnsi="Cambria Math"/>
          </w:rPr>
          <m:t>U</m:t>
        </m:r>
      </m:oMath>
      <w:r w:rsidR="00AD40D6" w:rsidRPr="00AD40D6">
        <w:t xml:space="preserve"> — состояния (с начальным состоянием), алфавиты (ввод/вывод) и, наконец, функцию перехода.</w:t>
      </w:r>
    </w:p>
    <w:p w14:paraId="6CB35F0B" w14:textId="53D6E769" w:rsidR="00AD40D6" w:rsidRDefault="00AD40D6" w:rsidP="001C47DB">
      <w:pPr>
        <w:pStyle w:val="BodyText"/>
      </w:pPr>
      <w:r>
        <w:t xml:space="preserve">Для начала необходимо закодировать </w:t>
      </w:r>
      <m:oMath>
        <m:r>
          <w:rPr>
            <w:rFonts w:ascii="Cambria Math" w:hAnsi="Cambria Math"/>
            <w:lang w:val="en-US"/>
          </w:rPr>
          <m:t>M</m:t>
        </m:r>
      </m:oMath>
      <w:r w:rsidRPr="00AD40D6">
        <w:t xml:space="preserve"> </w:t>
      </w:r>
      <w:r>
        <w:t xml:space="preserve">машину. В целях кодирования Тьюринг использовал (5) для выражения инструкций. </w:t>
      </w:r>
      <w:r w:rsidRPr="00AD40D6">
        <w:t xml:space="preserve">Каждую команду и конфигурацию машины </w:t>
      </w:r>
      <m:oMath>
        <m:r>
          <w:rPr>
            <w:rFonts w:ascii="Cambria Math" w:hAnsi="Cambria Math"/>
            <w:lang w:val="en-US"/>
          </w:rPr>
          <m:t>M</m:t>
        </m:r>
      </m:oMath>
      <w:r w:rsidRPr="00AD40D6">
        <w:t xml:space="preserve"> можно закодировать всего лишь семью символами</w:t>
      </w:r>
      <w:r>
        <w:t xml:space="preserve"> </w:t>
      </w:r>
      <m:oMath>
        <m:sSub>
          <m:sSubPr>
            <m:ctrlPr>
              <w:rPr>
                <w:rFonts w:ascii="Cambria Math" w:hAnsi="Cambria Math"/>
              </w:rPr>
            </m:ctrlPr>
          </m:sSubPr>
          <m:e>
            <m:r>
              <m:rPr>
                <m:sty m:val="p"/>
              </m:rPr>
              <w:rPr>
                <w:rFonts w:ascii="Cambria Math" w:hAnsi="Cambria Math"/>
              </w:rPr>
              <m:t>Σ</m:t>
            </m:r>
          </m:e>
          <m:sub>
            <m:r>
              <w:rPr>
                <w:rFonts w:ascii="Cambria Math" w:hAnsi="Cambria Math"/>
                <w:lang w:val="en-US"/>
              </w:rPr>
              <m:t>U</m:t>
            </m:r>
          </m:sub>
        </m:sSub>
        <m:r>
          <w:rPr>
            <w:rFonts w:ascii="Cambria Math" w:hAnsi="Cambria Math"/>
          </w:rPr>
          <m:t>=</m:t>
        </m:r>
        <m:r>
          <w:rPr>
            <w:rFonts w:ascii="Cambria Math" w:hAnsi="Cambria Math"/>
          </w:rPr>
          <w:lastRenderedPageBreak/>
          <m:t>{A,C,,D,R,L,N,;}</m:t>
        </m:r>
      </m:oMath>
      <w:r w:rsidR="004C5F01" w:rsidRPr="004C5F01">
        <w:t xml:space="preserve">. </w:t>
      </w:r>
      <w:r w:rsidR="004C5F01">
        <w:t>Таким образом:</w:t>
      </w:r>
    </w:p>
    <w:p w14:paraId="1BC7A842" w14:textId="0776F8AD"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q</m:t>
            </m:r>
          </m:e>
          <m:sub>
            <m:r>
              <w:rPr>
                <w:rFonts w:ascii="Cambria Math" w:hAnsi="Cambria Math"/>
              </w:rPr>
              <m:t>i</m:t>
            </m:r>
          </m:sub>
        </m:sSub>
        <m:r>
          <w:rPr>
            <w:rFonts w:ascii="Cambria Math" w:hAnsi="Cambria Math"/>
          </w:rPr>
          <m:t>∈K</m:t>
        </m:r>
      </m:oMath>
      <w:r w:rsidRPr="004C5F01">
        <w:rPr>
          <w:iCs/>
        </w:rPr>
        <w:t xml:space="preserve"> </w:t>
      </w:r>
      <w:r>
        <w:rPr>
          <w:iCs/>
        </w:rPr>
        <w:t xml:space="preserve">будет закодировано строкой </w:t>
      </w:r>
      <w:bookmarkStart w:id="54" w:name="_Hlk166790242"/>
      <m:oMath>
        <m:r>
          <m:rPr>
            <m:sty m:val="p"/>
          </m:rPr>
          <w:rPr>
            <w:rFonts w:ascii="Cambria Math" w:hAnsi="Cambria Math"/>
          </w:rPr>
          <m:t>D</m:t>
        </m:r>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bookmarkEnd w:id="54"/>
      <w:r>
        <w:rPr>
          <w:iCs/>
        </w:rPr>
        <w:t xml:space="preserve">, где </w:t>
      </w: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r>
          <w:rPr>
            <w:rFonts w:ascii="Cambria Math" w:hAnsi="Cambria Math"/>
            <w:lang w:val="en-US"/>
          </w:rPr>
          <m:t>AA</m:t>
        </m:r>
        <m:r>
          <w:rPr>
            <w:rFonts w:ascii="Cambria Math" w:hAnsi="Cambria Math"/>
          </w:rPr>
          <m:t>…</m:t>
        </m:r>
        <m:r>
          <w:rPr>
            <w:rFonts w:ascii="Cambria Math" w:hAnsi="Cambria Math"/>
            <w:lang w:val="en-US"/>
          </w:rPr>
          <m:t>A</m:t>
        </m:r>
      </m:oMath>
      <w:r>
        <w:rPr>
          <w:iCs/>
        </w:rPr>
        <w:t xml:space="preserve"> </w:t>
      </w:r>
      <m:oMath>
        <m:r>
          <w:rPr>
            <w:rFonts w:ascii="Cambria Math" w:hAnsi="Cambria Math"/>
            <w:lang w:val="en-US"/>
          </w:rPr>
          <m:t>i</m:t>
        </m:r>
      </m:oMath>
      <w:r>
        <w:rPr>
          <w:iCs/>
        </w:rPr>
        <w:t xml:space="preserve"> раз;</w:t>
      </w:r>
    </w:p>
    <w:p w14:paraId="6DF5597C" w14:textId="6EC32ECE" w:rsidR="004C5F01" w:rsidRDefault="004C5F01" w:rsidP="004C5F01">
      <w:pPr>
        <w:pStyle w:val="BodyText"/>
        <w:numPr>
          <w:ilvl w:val="3"/>
          <w:numId w:val="2"/>
        </w:numPr>
        <w:ind w:left="1440" w:hanging="720"/>
        <w:rPr>
          <w:iCs/>
        </w:rPr>
      </w:pPr>
      <m:oMath>
        <m:r>
          <w:rPr>
            <w:rFonts w:ascii="Cambria Math" w:hAnsi="Cambria Math"/>
          </w:rPr>
          <m:t>∀</m:t>
        </m:r>
        <m:sSub>
          <m:sSubPr>
            <m:ctrlPr>
              <w:rPr>
                <w:rFonts w:ascii="Cambria Math" w:hAnsi="Cambria Math"/>
                <w:i/>
                <w:iCs/>
              </w:rPr>
            </m:ctrlPr>
          </m:sSubPr>
          <m:e>
            <m:r>
              <w:rPr>
                <w:rFonts w:ascii="Cambria Math" w:hAnsi="Cambria Math"/>
                <w:lang w:val="en-US"/>
              </w:rPr>
              <m:t>s</m:t>
            </m:r>
          </m:e>
          <m:sub>
            <m:r>
              <w:rPr>
                <w:rFonts w:ascii="Cambria Math" w:hAnsi="Cambria Math"/>
              </w:rPr>
              <m:t>j</m:t>
            </m:r>
          </m:sub>
        </m:sSub>
        <m:r>
          <w:rPr>
            <w:rFonts w:ascii="Cambria Math" w:hAnsi="Cambria Math"/>
          </w:rPr>
          <m:t>∈</m:t>
        </m:r>
        <m:r>
          <m:rPr>
            <m:sty m:val="p"/>
          </m:rPr>
          <w:rPr>
            <w:rFonts w:ascii="Cambria Math" w:hAnsi="Cambria Math"/>
          </w:rPr>
          <m:t>Σ</m:t>
        </m:r>
      </m:oMath>
      <w:r w:rsidRPr="004C5F01">
        <w:rPr>
          <w:iCs/>
        </w:rPr>
        <w:t xml:space="preserve"> </w:t>
      </w:r>
      <w:r>
        <w:rPr>
          <w:iCs/>
        </w:rPr>
        <w:t xml:space="preserve">будет закодировано строкой </w:t>
      </w:r>
      <m:oMath>
        <m:r>
          <m:rPr>
            <m:sty m:val="p"/>
          </m:rPr>
          <w:rPr>
            <w:rFonts w:ascii="Cambria Math" w:hAnsi="Cambria Math"/>
          </w:rPr>
          <m:t>D</m:t>
        </m:r>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 xml:space="preserve">∈ </m:t>
        </m:r>
        <m:sSubSup>
          <m:sSubSupPr>
            <m:ctrlPr>
              <w:rPr>
                <w:rFonts w:ascii="Cambria Math" w:hAnsi="Cambria Math"/>
                <w:iCs/>
              </w:rPr>
            </m:ctrlPr>
          </m:sSubSupPr>
          <m:e>
            <m:r>
              <m:rPr>
                <m:sty m:val="p"/>
              </m:rPr>
              <w:rPr>
                <w:rFonts w:ascii="Cambria Math" w:hAnsi="Cambria Math"/>
              </w:rPr>
              <m:t>Σ</m:t>
            </m:r>
          </m:e>
          <m:sub>
            <m:r>
              <w:rPr>
                <w:rFonts w:ascii="Cambria Math" w:hAnsi="Cambria Math"/>
              </w:rPr>
              <m:t>U</m:t>
            </m:r>
          </m:sub>
          <m:sup>
            <m:r>
              <w:rPr>
                <w:rFonts w:ascii="Cambria Math" w:hAnsi="Cambria Math"/>
              </w:rPr>
              <m:t>+</m:t>
            </m:r>
          </m:sup>
        </m:sSubSup>
      </m:oMath>
      <w:r w:rsidRPr="004C5F01">
        <w:rPr>
          <w:iCs/>
        </w:rPr>
        <w:t xml:space="preserve">, </w:t>
      </w:r>
      <w:r>
        <w:rPr>
          <w:iCs/>
        </w:rPr>
        <w:t xml:space="preserve">где </w:t>
      </w:r>
      <m:oMath>
        <m:sSup>
          <m:sSupPr>
            <m:ctrlPr>
              <w:rPr>
                <w:rFonts w:ascii="Cambria Math" w:hAnsi="Cambria Math"/>
                <w:i/>
                <w:iCs/>
              </w:rPr>
            </m:ctrlPr>
          </m:sSupPr>
          <m:e>
            <m:r>
              <w:rPr>
                <w:rFonts w:ascii="Cambria Math" w:hAnsi="Cambria Math"/>
              </w:rPr>
              <m:t>С</m:t>
            </m:r>
          </m:e>
          <m:sup>
            <m:r>
              <w:rPr>
                <w:rFonts w:ascii="Cambria Math" w:hAnsi="Cambria Math"/>
                <w:lang w:val="en-US"/>
              </w:rPr>
              <m:t>j</m:t>
            </m:r>
            <m:r>
              <w:rPr>
                <w:rFonts w:ascii="Cambria Math" w:hAnsi="Cambria Math"/>
              </w:rPr>
              <m:t>+1</m:t>
            </m:r>
          </m:sup>
        </m:sSup>
        <m:r>
          <w:rPr>
            <w:rFonts w:ascii="Cambria Math" w:hAnsi="Cambria Math"/>
          </w:rPr>
          <m:t>=СС…С</m:t>
        </m:r>
      </m:oMath>
      <w:r>
        <w:rPr>
          <w:iCs/>
        </w:rPr>
        <w:t xml:space="preserve"> </w:t>
      </w:r>
      <m:oMath>
        <m:r>
          <w:rPr>
            <w:rFonts w:ascii="Cambria Math" w:hAnsi="Cambria Math"/>
          </w:rPr>
          <m:t>j+1</m:t>
        </m:r>
      </m:oMath>
      <w:r>
        <w:rPr>
          <w:iCs/>
        </w:rPr>
        <w:t xml:space="preserve"> раз;</w:t>
      </w:r>
    </w:p>
    <w:p w14:paraId="7A2EA7D6" w14:textId="6B678F75" w:rsidR="004C5F01" w:rsidRDefault="00C43599" w:rsidP="004C5F01">
      <w:pPr>
        <w:pStyle w:val="BodyText"/>
        <w:numPr>
          <w:ilvl w:val="3"/>
          <w:numId w:val="2"/>
        </w:numPr>
        <w:ind w:left="1440" w:hanging="720"/>
        <w:rPr>
          <w:iCs/>
        </w:rPr>
      </w:pPr>
      <w:r>
        <w:rPr>
          <w:iCs/>
        </w:rPr>
        <w:t xml:space="preserve">Пустой символ </w:t>
      </w:r>
      <m:oMath>
        <m:r>
          <m:rPr>
            <m:sty m:val="p"/>
          </m:rPr>
          <w:rPr>
            <w:rFonts w:ascii="Cambria Math" w:hAnsi="Cambria Math"/>
          </w:rPr>
          <m:t>B∈Γ</m:t>
        </m:r>
      </m:oMath>
      <w:r w:rsidRPr="00C43599">
        <w:rPr>
          <w:iCs/>
        </w:rPr>
        <w:t xml:space="preserve"> </w:t>
      </w:r>
      <w:r>
        <w:rPr>
          <w:iCs/>
        </w:rPr>
        <w:t xml:space="preserve">будет закодирован символом </w:t>
      </w:r>
      <m:oMath>
        <m:r>
          <w:rPr>
            <w:rFonts w:ascii="Cambria Math" w:hAnsi="Cambria Math"/>
          </w:rPr>
          <m:t>D ∈</m:t>
        </m:r>
        <m:sSub>
          <m:sSubPr>
            <m:ctrlPr>
              <w:rPr>
                <w:rFonts w:ascii="Cambria Math" w:hAnsi="Cambria Math"/>
                <w:iCs/>
              </w:rPr>
            </m:ctrlPr>
          </m:sSubPr>
          <m:e>
            <m:r>
              <m:rPr>
                <m:sty m:val="p"/>
              </m:rPr>
              <w:rPr>
                <w:rFonts w:ascii="Cambria Math" w:hAnsi="Cambria Math"/>
              </w:rPr>
              <m:t>Σ</m:t>
            </m:r>
          </m:e>
          <m:sub>
            <m:r>
              <w:rPr>
                <w:rFonts w:ascii="Cambria Math" w:hAnsi="Cambria Math"/>
              </w:rPr>
              <m:t>U</m:t>
            </m:r>
          </m:sub>
        </m:sSub>
      </m:oMath>
      <w:r>
        <w:rPr>
          <w:iCs/>
        </w:rPr>
        <w:t>;</w:t>
      </w:r>
    </w:p>
    <w:p w14:paraId="7EF75A0F" w14:textId="39AE889B" w:rsidR="00C43599" w:rsidRDefault="00C43599" w:rsidP="004C5F01">
      <w:pPr>
        <w:pStyle w:val="BodyText"/>
        <w:numPr>
          <w:ilvl w:val="3"/>
          <w:numId w:val="2"/>
        </w:numPr>
        <w:ind w:left="1440" w:hanging="720"/>
        <w:rPr>
          <w:iCs/>
        </w:rPr>
      </w:pPr>
      <w:r>
        <w:rPr>
          <w:iCs/>
        </w:rPr>
        <w:t xml:space="preserve">Символы </w:t>
      </w:r>
      <m:oMath>
        <m:d>
          <m:dPr>
            <m:begChr m:val="{"/>
            <m:endChr m:val="}"/>
            <m:ctrlPr>
              <w:rPr>
                <w:rFonts w:ascii="Cambria Math" w:hAnsi="Cambria Math"/>
                <w:i/>
                <w:iCs/>
              </w:rPr>
            </m:ctrlPr>
          </m:dPr>
          <m:e>
            <m:r>
              <w:rPr>
                <w:rFonts w:ascii="Cambria Math" w:hAnsi="Cambria Math"/>
                <w:lang w:val="en-US"/>
              </w:rPr>
              <m:t>R</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N</m:t>
            </m:r>
          </m:e>
        </m:d>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lang w:val="en-US"/>
              </w:rPr>
              <m:t>U</m:t>
            </m:r>
          </m:sub>
        </m:sSub>
      </m:oMath>
      <w:r w:rsidRPr="00C43599">
        <w:rPr>
          <w:iCs/>
        </w:rPr>
        <w:t xml:space="preserve"> </w:t>
      </w:r>
      <w:r>
        <w:rPr>
          <w:iCs/>
        </w:rPr>
        <w:t xml:space="preserve">представляют движения головки: </w:t>
      </w:r>
      <w:r w:rsidRPr="00C43599">
        <w:rPr>
          <w:iCs/>
        </w:rPr>
        <w:t>вправо (</w:t>
      </w:r>
      <m:oMath>
        <m:r>
          <w:rPr>
            <w:rFonts w:ascii="Cambria Math" w:hAnsi="Cambria Math"/>
            <w:lang w:val="en-US"/>
          </w:rPr>
          <m:t>R</m:t>
        </m:r>
      </m:oMath>
      <w:r w:rsidRPr="00C43599">
        <w:rPr>
          <w:iCs/>
        </w:rPr>
        <w:t>), влево (</w:t>
      </w:r>
      <m:oMath>
        <m:r>
          <w:rPr>
            <w:rFonts w:ascii="Cambria Math" w:hAnsi="Cambria Math"/>
            <w:lang w:val="en-US"/>
          </w:rPr>
          <m:t>L</m:t>
        </m:r>
      </m:oMath>
      <w:r w:rsidRPr="00C43599">
        <w:rPr>
          <w:iCs/>
        </w:rPr>
        <w:t>) и без движения (</w:t>
      </w:r>
      <m:oMath>
        <m:r>
          <w:rPr>
            <w:rFonts w:ascii="Cambria Math" w:hAnsi="Cambria Math"/>
            <w:lang w:val="en-US"/>
          </w:rPr>
          <m:t>N</m:t>
        </m:r>
      </m:oMath>
      <w:r w:rsidRPr="00C43599">
        <w:rPr>
          <w:iCs/>
        </w:rPr>
        <w:t xml:space="preserve">). Значит, они имеют то же значение, что и в машине </w:t>
      </w:r>
      <m:oMath>
        <m:r>
          <w:rPr>
            <w:rFonts w:ascii="Cambria Math" w:hAnsi="Cambria Math"/>
          </w:rPr>
          <m:t>M</m:t>
        </m:r>
      </m:oMath>
      <w:r w:rsidRPr="00C43599">
        <w:rPr>
          <w:iCs/>
        </w:rPr>
        <w:t>.</w:t>
      </w:r>
    </w:p>
    <w:p w14:paraId="77BB655E" w14:textId="238896CF" w:rsidR="002441EC" w:rsidRDefault="002441EC" w:rsidP="002441EC">
      <w:pPr>
        <w:pStyle w:val="BodyText"/>
        <w:rPr>
          <w:iCs/>
        </w:rPr>
      </w:pPr>
      <w:r w:rsidRPr="002441EC">
        <w:rPr>
          <w:iCs/>
        </w:rPr>
        <w:t xml:space="preserve">Входная лента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2441EC">
        <w:rPr>
          <w:iCs/>
        </w:rPr>
        <w:t xml:space="preserve"> содержит две последовательные строки: (</w:t>
      </w:r>
      <w:r>
        <w:rPr>
          <w:iCs/>
        </w:rPr>
        <w:t>а</w:t>
      </w:r>
      <w:r w:rsidRPr="002441EC">
        <w:rPr>
          <w:iCs/>
        </w:rPr>
        <w:t xml:space="preserve">) строку, описывающую таблицу инструкций </w:t>
      </w:r>
      <m:oMath>
        <m:r>
          <w:rPr>
            <w:rFonts w:ascii="Cambria Math" w:hAnsi="Cambria Math"/>
            <w:lang w:val="en-US"/>
          </w:rPr>
          <m:t>M</m:t>
        </m:r>
      </m:oMath>
      <w:r w:rsidRPr="002441EC">
        <w:rPr>
          <w:iCs/>
        </w:rPr>
        <w:t>; (</w:t>
      </w:r>
      <w:r>
        <w:rPr>
          <w:iCs/>
        </w:rPr>
        <w:t>б</w:t>
      </w:r>
      <w:r w:rsidRPr="002441EC">
        <w:rPr>
          <w:iCs/>
        </w:rPr>
        <w:t xml:space="preserve">) строка, описывающая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Pr="002441EC">
        <w:rPr>
          <w:iCs/>
        </w:rPr>
        <w:t>.</w:t>
      </w:r>
      <w:r w:rsidR="00BE0CEC" w:rsidRPr="00BE0CEC">
        <w:rPr>
          <w:iCs/>
        </w:rPr>
        <w:t xml:space="preserve"> Работа </w:t>
      </w:r>
      <m:oMath>
        <m:r>
          <w:rPr>
            <w:rFonts w:ascii="Cambria Math" w:hAnsi="Cambria Math"/>
          </w:rPr>
          <m:t>U</m:t>
        </m:r>
      </m:oMath>
      <w:r w:rsidR="00BE0CEC" w:rsidRPr="00BE0CEC">
        <w:rPr>
          <w:iCs/>
        </w:rPr>
        <w:t xml:space="preserve"> основана (помимо его инструкций)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точно так же, как работа </w:t>
      </w:r>
      <m:oMath>
        <m:r>
          <w:rPr>
            <w:rFonts w:ascii="Cambria Math" w:hAnsi="Cambria Math"/>
          </w:rPr>
          <m:t>M</m:t>
        </m:r>
      </m:oMath>
      <w:r w:rsidR="00BE0CEC" w:rsidRPr="00BE0CEC">
        <w:rPr>
          <w:iCs/>
        </w:rPr>
        <w:t xml:space="preserve"> основана на его входной ленте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M</m:t>
            </m:r>
          </m:sub>
        </m:sSub>
      </m:oMath>
      <w:r w:rsidR="00BE0CEC" w:rsidRPr="00BE0CEC">
        <w:rPr>
          <w:iCs/>
        </w:rPr>
        <w:t xml:space="preserve">. Закодированная машина </w:t>
      </w:r>
      <m:oMath>
        <m:r>
          <w:rPr>
            <w:rFonts w:ascii="Cambria Math" w:hAnsi="Cambria Math"/>
          </w:rPr>
          <m:t>M</m:t>
        </m:r>
      </m:oMath>
      <w:r w:rsidR="00BE0CEC" w:rsidRPr="00BE0CEC">
        <w:rPr>
          <w:iCs/>
        </w:rPr>
        <w:t xml:space="preserve"> собирается во входную ленту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00BE0CEC" w:rsidRPr="00BE0CEC">
        <w:rPr>
          <w:iCs/>
        </w:rPr>
        <w:t xml:space="preserve"> в следующем формате: она начинается с двух символов </w:t>
      </w:r>
      <w:r w:rsidR="00BE0CEC">
        <w:rPr>
          <w:iCs/>
        </w:rPr>
        <w:t>«</w:t>
      </w:r>
      <m:oMath>
        <m:r>
          <w:rPr>
            <w:rFonts w:ascii="Cambria Math" w:hAnsi="Cambria Math"/>
          </w:rPr>
          <m:t>e</m:t>
        </m:r>
      </m:oMath>
      <w:r w:rsidR="00BE0CEC">
        <w:rPr>
          <w:iCs/>
        </w:rPr>
        <w:t>»</w:t>
      </w:r>
      <w:r w:rsidR="00BE0CEC" w:rsidRPr="00BE0CEC">
        <w:rPr>
          <w:iCs/>
        </w:rPr>
        <w:t xml:space="preserve">, следующих друг за другом, затем следует код, начинающийся с символа </w:t>
      </w:r>
      <w:r w:rsidR="00BE0CEC">
        <w:rPr>
          <w:iCs/>
        </w:rPr>
        <w:t>«</w:t>
      </w:r>
      <w:r w:rsidR="00BE0CEC" w:rsidRPr="00BE0CEC">
        <w:rPr>
          <w:iCs/>
        </w:rPr>
        <w:t>;</w:t>
      </w:r>
      <w:r w:rsidR="00BE0CEC">
        <w:rPr>
          <w:iCs/>
        </w:rPr>
        <w:t>»</w:t>
      </w:r>
      <w:r w:rsidR="00BE0CEC" w:rsidRPr="00BE0CEC">
        <w:rPr>
          <w:iCs/>
        </w:rPr>
        <w:t xml:space="preserve">, а инструкции разделяются символом </w:t>
      </w:r>
      <w:r w:rsidR="00BE0CEC">
        <w:rPr>
          <w:iCs/>
        </w:rPr>
        <w:t>«</w:t>
      </w:r>
      <w:r w:rsidR="00BE0CEC" w:rsidRPr="00BE0CEC">
        <w:rPr>
          <w:iCs/>
        </w:rPr>
        <w:t>;</w:t>
      </w:r>
      <w:r w:rsidR="00BE0CEC">
        <w:rPr>
          <w:iCs/>
        </w:rPr>
        <w:t>»</w:t>
      </w:r>
      <w:r w:rsidR="00BE0CEC" w:rsidRPr="00BE0CEC">
        <w:rPr>
          <w:iCs/>
        </w:rPr>
        <w:t xml:space="preserve">. Код также разделяется одним пустым символом </w:t>
      </w:r>
      <m:oMath>
        <m:r>
          <w:rPr>
            <w:rFonts w:ascii="Cambria Math" w:hAnsi="Cambria Math"/>
          </w:rPr>
          <m:t>B</m:t>
        </m:r>
      </m:oMath>
      <w:r w:rsidR="00BE0CEC" w:rsidRPr="00BE0CEC">
        <w:rPr>
          <w:iCs/>
        </w:rPr>
        <w:t xml:space="preserve">. Затем строка закодированного кода заканчивается символом двойной двоеточия </w:t>
      </w:r>
      <w:proofErr w:type="gramStart"/>
      <w:r w:rsidR="005D685F">
        <w:rPr>
          <w:iCs/>
        </w:rPr>
        <w:t>«</w:t>
      </w:r>
      <w:r w:rsidR="00BE0CEC" w:rsidRPr="00BE0CEC">
        <w:rPr>
          <w:iCs/>
        </w:rPr>
        <w:t>::</w:t>
      </w:r>
      <w:proofErr w:type="gramEnd"/>
      <w:r w:rsidR="005D685F">
        <w:rPr>
          <w:iCs/>
        </w:rPr>
        <w:t>»</w:t>
      </w:r>
      <w:r w:rsidR="00BE0CEC" w:rsidRPr="00BE0CEC">
        <w:rPr>
          <w:iCs/>
        </w:rPr>
        <w:t>.</w:t>
      </w:r>
    </w:p>
    <w:p w14:paraId="4A0E3FF7" w14:textId="664D5E6C" w:rsidR="005D685F" w:rsidRDefault="005D685F" w:rsidP="002441EC">
      <w:pPr>
        <w:pStyle w:val="BodyText"/>
        <w:rPr>
          <w:iCs/>
        </w:rPr>
      </w:pPr>
      <w:r>
        <w:rPr>
          <w:iCs/>
        </w:rPr>
        <w:t xml:space="preserve">Допустим машина </w:t>
      </w:r>
      <m:oMath>
        <m:r>
          <w:rPr>
            <w:rFonts w:ascii="Cambria Math" w:hAnsi="Cambria Math"/>
            <w:lang w:val="en-US"/>
          </w:rPr>
          <m:t>M</m:t>
        </m:r>
      </m:oMath>
      <w:r w:rsidRPr="005D685F">
        <w:rPr>
          <w:iCs/>
        </w:rPr>
        <w:t xml:space="preserve"> </w:t>
      </w:r>
      <w:r>
        <w:rPr>
          <w:iCs/>
        </w:rPr>
        <w:t>содержит две инструкции. Они будут закодированы таким образом:</w:t>
      </w:r>
    </w:p>
    <w:p w14:paraId="412C3D03" w14:textId="2B9454E6" w:rsidR="005D685F" w:rsidRPr="005D685F" w:rsidRDefault="005D685F" w:rsidP="002441EC">
      <w:pPr>
        <w:pStyle w:val="BodyText"/>
        <w:rPr>
          <w:iCs/>
        </w:rPr>
      </w:pPr>
      <m:oMathPara>
        <m:oMath>
          <m:r>
            <w:rPr>
              <w:rFonts w:ascii="Cambria Math" w:hAnsi="Cambria Math"/>
            </w:rPr>
            <m:t>ee;BDBABDBDBCBRBDBABAB;BDBABABDBDBRBDBABABAB::</m:t>
          </m:r>
        </m:oMath>
      </m:oMathPara>
    </w:p>
    <w:p w14:paraId="7489B792" w14:textId="2B836712" w:rsidR="005D685F" w:rsidRDefault="005D685F" w:rsidP="002441EC">
      <w:pPr>
        <w:pStyle w:val="BodyText"/>
        <w:rPr>
          <w:iCs/>
        </w:rPr>
      </w:pPr>
      <w:r w:rsidRPr="005D685F">
        <w:rPr>
          <w:iCs/>
        </w:rPr>
        <w:t xml:space="preserve">Функция перехода машины </w:t>
      </w:r>
      <m:oMath>
        <m:r>
          <w:rPr>
            <w:rFonts w:ascii="Cambria Math" w:hAnsi="Cambria Math"/>
          </w:rPr>
          <m:t>U</m:t>
        </m:r>
      </m:oMath>
      <w:r w:rsidRPr="005D685F">
        <w:rPr>
          <w:iCs/>
        </w:rPr>
        <w:t xml:space="preserve"> отвечает за декодирование символов на входной ленте. Такие места, как фактическое состояние, инструкция, ввод и действие, должны быть отмечены. Для этой цели машина </w:t>
      </w:r>
      <m:oMath>
        <m:r>
          <w:rPr>
            <w:rFonts w:ascii="Cambria Math" w:hAnsi="Cambria Math"/>
          </w:rPr>
          <m:t>U</m:t>
        </m:r>
      </m:oMath>
      <w:r w:rsidRPr="005D685F">
        <w:rPr>
          <w:iCs/>
        </w:rPr>
        <w:t xml:space="preserve"> использует символы </w:t>
      </w:r>
      <w:r w:rsidRPr="005D685F">
        <w:rPr>
          <w:b/>
          <w:bCs/>
          <w:iCs/>
        </w:rPr>
        <w:t>u</w:t>
      </w:r>
      <w:r w:rsidRPr="005D685F">
        <w:rPr>
          <w:iCs/>
        </w:rPr>
        <w:t xml:space="preserve">, </w:t>
      </w:r>
      <w:r w:rsidRPr="005D685F">
        <w:rPr>
          <w:b/>
          <w:bCs/>
          <w:iCs/>
        </w:rPr>
        <w:t>v</w:t>
      </w:r>
      <w:r w:rsidRPr="005D685F">
        <w:rPr>
          <w:iCs/>
        </w:rPr>
        <w:t xml:space="preserve">, </w:t>
      </w:r>
      <w:r w:rsidRPr="005D685F">
        <w:rPr>
          <w:b/>
          <w:bCs/>
          <w:iCs/>
        </w:rPr>
        <w:t>x</w:t>
      </w:r>
      <w:r w:rsidRPr="005D685F">
        <w:rPr>
          <w:iCs/>
        </w:rPr>
        <w:t xml:space="preserve">, </w:t>
      </w:r>
      <w:r w:rsidRPr="005D685F">
        <w:rPr>
          <w:b/>
          <w:bCs/>
          <w:iCs/>
        </w:rPr>
        <w:t>y</w:t>
      </w:r>
      <w:r w:rsidRPr="005D685F">
        <w:rPr>
          <w:iCs/>
        </w:rPr>
        <w:t xml:space="preserve"> и </w:t>
      </w:r>
      <w:r w:rsidRPr="005D685F">
        <w:rPr>
          <w:b/>
          <w:bCs/>
          <w:iCs/>
        </w:rPr>
        <w:t>z</w:t>
      </w:r>
      <w:r w:rsidRPr="005D685F">
        <w:rPr>
          <w:iCs/>
        </w:rPr>
        <w:t xml:space="preserve">. На этапах работы </w:t>
      </w:r>
      <m:oMath>
        <m:r>
          <w:rPr>
            <w:rFonts w:ascii="Cambria Math" w:hAnsi="Cambria Math"/>
          </w:rPr>
          <m:t>U</m:t>
        </m:r>
      </m:oMath>
      <w:r w:rsidRPr="005D685F">
        <w:rPr>
          <w:iCs/>
        </w:rPr>
        <w:t xml:space="preserve"> эти символы хранятся на пустых местах (отмеченных буквой </w:t>
      </w:r>
      <m:oMath>
        <m:r>
          <w:rPr>
            <w:rFonts w:ascii="Cambria Math" w:hAnsi="Cambria Math"/>
          </w:rPr>
          <m:t>B</m:t>
        </m:r>
      </m:oMath>
      <w:r w:rsidRPr="005D685F">
        <w:rPr>
          <w:iCs/>
        </w:rPr>
        <w:t xml:space="preserve">) его ленты </w:t>
      </w:r>
      <m:oMath>
        <m:sSub>
          <m:sSubPr>
            <m:ctrlPr>
              <w:rPr>
                <w:rFonts w:ascii="Cambria Math" w:hAnsi="Cambria Math"/>
                <w:i/>
              </w:rPr>
            </m:ctrlPr>
          </m:sSubPr>
          <m:e>
            <m:r>
              <w:rPr>
                <w:rFonts w:ascii="Cambria Math" w:hAnsi="Cambria Math"/>
                <w:lang w:val="en-US"/>
              </w:rPr>
              <m:t>t</m:t>
            </m:r>
          </m:e>
          <m:sub>
            <m:r>
              <w:rPr>
                <w:rFonts w:ascii="Cambria Math" w:hAnsi="Cambria Math"/>
              </w:rPr>
              <m:t>U</m:t>
            </m:r>
          </m:sub>
        </m:sSub>
      </m:oMath>
      <w:r w:rsidRPr="005D685F">
        <w:rPr>
          <w:iCs/>
        </w:rPr>
        <w:t xml:space="preserve"> справа от «отмеченного» места. Например, фактическая инструкция отмечена символом </w:t>
      </w:r>
      <w:r w:rsidRPr="005D685F">
        <w:rPr>
          <w:b/>
          <w:bCs/>
          <w:iCs/>
        </w:rPr>
        <w:t>z</w:t>
      </w:r>
      <w:r w:rsidRPr="005D685F">
        <w:rPr>
          <w:iCs/>
        </w:rPr>
        <w:t xml:space="preserve"> справа от </w:t>
      </w:r>
      <w:r>
        <w:rPr>
          <w:iCs/>
        </w:rPr>
        <w:t>«</w:t>
      </w:r>
      <w:r w:rsidRPr="005D685F">
        <w:rPr>
          <w:iCs/>
        </w:rPr>
        <w:t>;</w:t>
      </w:r>
      <w:r>
        <w:rPr>
          <w:iCs/>
        </w:rPr>
        <w:t>»</w:t>
      </w:r>
      <w:r w:rsidRPr="005D685F">
        <w:rPr>
          <w:iCs/>
        </w:rPr>
        <w:t xml:space="preserve">, </w:t>
      </w:r>
      <w:r w:rsidRPr="005D685F">
        <w:rPr>
          <w:b/>
          <w:bCs/>
          <w:iCs/>
        </w:rPr>
        <w:t>x</w:t>
      </w:r>
      <w:r w:rsidRPr="005D685F">
        <w:rPr>
          <w:iCs/>
        </w:rPr>
        <w:t xml:space="preserve"> обозначает фактическое состояние </w:t>
      </w:r>
      <m:oMath>
        <m:r>
          <w:rPr>
            <w:rFonts w:ascii="Cambria Math" w:hAnsi="Cambria Math"/>
          </w:rPr>
          <m:t>U</m:t>
        </m:r>
      </m:oMath>
      <w:r w:rsidRPr="005D685F">
        <w:rPr>
          <w:iCs/>
        </w:rPr>
        <w:t>:</w:t>
      </w:r>
    </w:p>
    <w:p w14:paraId="6B15DA4E" w14:textId="263072F7" w:rsidR="005D685F" w:rsidRPr="005D685F" w:rsidRDefault="005D685F" w:rsidP="002441EC">
      <w:pPr>
        <w:pStyle w:val="BodyText"/>
        <w:rPr>
          <w:iCs/>
        </w:rPr>
      </w:pPr>
      <m:oMathPara>
        <m:oMath>
          <m:r>
            <w:rPr>
              <w:rFonts w:ascii="Cambria Math" w:hAnsi="Cambria Math"/>
            </w:rPr>
            <m:t>ee;zDBAxDBDBCBRBDBABAB;BDBABABDBDBRBDBABABAB::</m:t>
          </m:r>
        </m:oMath>
      </m:oMathPara>
    </w:p>
    <w:p w14:paraId="162C29FE" w14:textId="01148365" w:rsidR="001B2315" w:rsidRDefault="001B2315" w:rsidP="001C47DB">
      <w:pPr>
        <w:pStyle w:val="BodyText"/>
      </w:pPr>
      <w:r w:rsidRPr="001B2315">
        <w:lastRenderedPageBreak/>
        <w:t xml:space="preserve">Тем самым показано, что можно моделировать одну </w:t>
      </w:r>
      <w:r w:rsidR="005D685F">
        <w:t>МТ с помощью</w:t>
      </w:r>
      <w:r w:rsidRPr="001B2315">
        <w:t xml:space="preserve"> другой (Машина </w:t>
      </w:r>
      <m:oMath>
        <m:r>
          <w:rPr>
            <w:rFonts w:ascii="Cambria Math" w:hAnsi="Cambria Math"/>
          </w:rPr>
          <m:t>U</m:t>
        </m:r>
      </m:oMath>
      <w:r w:rsidRPr="001B2315">
        <w:t xml:space="preserve"> тоже является </w:t>
      </w:r>
      <w:r w:rsidR="005D685F">
        <w:t>МТ</w:t>
      </w:r>
      <w:r w:rsidRPr="001B2315">
        <w:t xml:space="preserve">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w:t>
      </w:r>
      <w:r w:rsidR="005D685F">
        <w:t>вычислительные системы</w:t>
      </w:r>
      <w:r w:rsidRPr="001B2315">
        <w:t xml:space="preserve"> также могут быть эмулированы другим реальным </w:t>
      </w:r>
      <w:r w:rsidR="005D685F">
        <w:t>вычислительными системами</w:t>
      </w:r>
      <w:r w:rsidRPr="001B2315">
        <w:t>.</w:t>
      </w:r>
    </w:p>
    <w:p w14:paraId="02BC850C" w14:textId="14419CFB" w:rsidR="006C2593" w:rsidRDefault="001B2315" w:rsidP="006C2593">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w:t>
      </w:r>
      <w:r w:rsidR="006C2593">
        <w:t>вычислительной системы</w:t>
      </w:r>
      <w:r w:rsidRPr="001B2315">
        <w:t xml:space="preserve"> которого используется до сих пор. Машины Тьюринга являются самыми мощными </w:t>
      </w:r>
      <w:r w:rsidR="006C2593">
        <w:t>вычислительными системами</w:t>
      </w:r>
      <w:r w:rsidRPr="001B2315">
        <w:t xml:space="preserve">, и они способны справиться с любой алгоритмически вычислимой задачей. Однако реальная конструкция </w:t>
      </w:r>
      <w:r w:rsidR="00EB307A">
        <w:t>МТ</w:t>
      </w:r>
      <w:r w:rsidRPr="001B2315">
        <w:t xml:space="preserve"> невозможна. Причина в </w:t>
      </w:r>
      <w:r w:rsidR="00EB307A">
        <w:t>ее</w:t>
      </w:r>
      <w:r w:rsidRPr="001B2315">
        <w:t xml:space="preserve"> бесконечной ленте.</w:t>
      </w:r>
    </w:p>
    <w:p w14:paraId="42A7FD57" w14:textId="77777777" w:rsidR="00EB307A" w:rsidRDefault="001B2315" w:rsidP="006C2593">
      <w:pPr>
        <w:pStyle w:val="BodyText"/>
      </w:pPr>
      <w:r w:rsidRPr="001B2315">
        <w:t xml:space="preserve">Тем не менее, почти все современные </w:t>
      </w:r>
      <w:r w:rsidR="001B10A8">
        <w:t>вычислительные системы</w:t>
      </w:r>
      <w:r w:rsidRPr="001B2315">
        <w:t xml:space="preserve"> являются</w:t>
      </w:r>
      <w:r w:rsidR="001B10A8">
        <w:t xml:space="preserve"> полными по</w:t>
      </w:r>
      <w:r w:rsidRPr="001B2315">
        <w:t xml:space="preserve"> </w:t>
      </w:r>
      <w:r w:rsidR="001B10A8">
        <w:t>Т</w:t>
      </w:r>
      <w:r w:rsidRPr="001B2315">
        <w:t>ьюринг</w:t>
      </w:r>
      <w:r w:rsidR="001B10A8">
        <w:t>у</w:t>
      </w:r>
      <w:r w:rsidRPr="001B2315">
        <w:t xml:space="preserve">, и поэтому все, что может </w:t>
      </w:r>
      <w:r w:rsidR="001B10A8">
        <w:t>посчитать</w:t>
      </w:r>
      <w:r w:rsidRPr="001B2315">
        <w:t xml:space="preserve"> настоящ</w:t>
      </w:r>
      <w:r w:rsidR="001B10A8">
        <w:t>ая</w:t>
      </w:r>
      <w:r w:rsidRPr="001B2315">
        <w:t xml:space="preserve"> </w:t>
      </w:r>
      <w:r w:rsidR="001B10A8">
        <w:t>вычислительная система</w:t>
      </w:r>
      <w:r w:rsidRPr="001B2315">
        <w:t xml:space="preserve">, может вычислить и </w:t>
      </w:r>
      <w:r w:rsidR="001B10A8">
        <w:t>МТ</w:t>
      </w:r>
      <w:r w:rsidR="00DF67A3">
        <w:t> </w:t>
      </w:r>
      <w:r w:rsidR="00DF67A3" w:rsidRPr="00DF67A3">
        <w:t>[</w:t>
      </w:r>
      <w:r w:rsidR="00DF67A3" w:rsidRPr="00875338">
        <w:t>32</w:t>
      </w:r>
      <w:r w:rsidR="00DF67A3" w:rsidRPr="00DF67A3">
        <w:t>]</w:t>
      </w:r>
      <w:r w:rsidRPr="001B2315">
        <w:t xml:space="preserve">. Каждая реальная </w:t>
      </w:r>
      <w:r w:rsidR="00875338">
        <w:t>вычислительная система</w:t>
      </w:r>
      <w:r w:rsidRPr="001B2315">
        <w:t xml:space="preserve">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00875338">
        <w:t>МТ</w:t>
      </w:r>
      <w:r w:rsidRPr="001B2315">
        <w:t xml:space="preserve">. </w:t>
      </w:r>
    </w:p>
    <w:p w14:paraId="38911C36" w14:textId="6F1F3B9E" w:rsidR="001B2315" w:rsidRDefault="001B2315" w:rsidP="006C2593">
      <w:pPr>
        <w:pStyle w:val="BodyText"/>
      </w:pPr>
      <w:r w:rsidRPr="001B2315">
        <w:t xml:space="preserve">Разница лишь в способности </w:t>
      </w:r>
      <w:r w:rsidR="00875338">
        <w:t>МТ</w:t>
      </w:r>
      <w:r w:rsidRPr="001B2315">
        <w:t xml:space="preserve"> манипулировать неограниченным количеством данных, хотя </w:t>
      </w:r>
      <w:r w:rsidR="00EB307A">
        <w:t>МТ</w:t>
      </w:r>
      <w:r w:rsidRPr="001B2315">
        <w:t xml:space="preserve"> в конечном времени (как и реальные </w:t>
      </w:r>
      <w:r w:rsidR="00EB307A">
        <w:t>вычислительные системы</w:t>
      </w:r>
      <w:r w:rsidRPr="001B2315">
        <w:t xml:space="preserve">) могут манипулировать только конечным количеством данных. Как и </w:t>
      </w:r>
      <w:r w:rsidR="00EB307A">
        <w:t>МТ</w:t>
      </w:r>
      <w:r w:rsidRPr="001B2315">
        <w:t xml:space="preserve">, даже настоящие </w:t>
      </w:r>
      <w:r w:rsidR="00344C6D">
        <w:t>вычислительные системы</w:t>
      </w:r>
      <w:r w:rsidRPr="001B2315">
        <w:t xml:space="preserve">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w:t>
      </w:r>
      <w:r w:rsidR="00344C6D">
        <w:t>МТ</w:t>
      </w:r>
      <w:r w:rsidRPr="001B2315">
        <w:t xml:space="preserve">, ни реальным </w:t>
      </w:r>
      <w:r w:rsidR="00344C6D">
        <w:t>вычислительным системам</w:t>
      </w:r>
      <w:r w:rsidRPr="001B2315">
        <w:t xml:space="preserve"> не требуется чрезвычайно огромного пространства для хранения.</w:t>
      </w:r>
    </w:p>
    <w:p w14:paraId="7EB20C68" w14:textId="712A6258" w:rsidR="001B2315" w:rsidRDefault="001B2315" w:rsidP="001C47DB">
      <w:pPr>
        <w:pStyle w:val="BodyText"/>
      </w:pPr>
      <w:r>
        <w:t>Архитектура фон Неймана — это модел</w:t>
      </w:r>
      <w:r w:rsidR="002308E9">
        <w:t>ь проектирования вычислительных систем</w:t>
      </w:r>
      <w:r>
        <w:t xml:space="preserve">, которая впервые была использована в </w:t>
      </w:r>
      <w:r w:rsidR="002308E9">
        <w:t>вычислительной системе</w:t>
      </w:r>
      <w:r>
        <w:t xml:space="preserve"> EDVAC. </w:t>
      </w:r>
      <w:r>
        <w:lastRenderedPageBreak/>
        <w:t xml:space="preserve">В этой модели используется один процессор, одна отдельная память для хранения инструкций и данных, а также устройства ввода/вывода. </w:t>
      </w:r>
      <w:r w:rsidR="002308E9">
        <w:t>Немного м</w:t>
      </w:r>
      <w:r>
        <w:t>одифицированный вариант</w:t>
      </w:r>
      <w:r w:rsidR="002308E9">
        <w:t xml:space="preserve"> архитектуры фон Неймана представлен на рисунке.</w:t>
      </w:r>
    </w:p>
    <w:p w14:paraId="7A21C911" w14:textId="7170E840" w:rsidR="001B2315" w:rsidRDefault="001B2315" w:rsidP="002308E9">
      <w:pPr>
        <w:pStyle w:val="BodyText"/>
        <w:jc w:val="center"/>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5C85BD19" w:rsidR="001B2315" w:rsidRPr="001B2315" w:rsidRDefault="001B2315" w:rsidP="002308E9">
      <w:pPr>
        <w:pStyle w:val="BodyText"/>
        <w:jc w:val="center"/>
      </w:pPr>
      <w:r>
        <w:t xml:space="preserve">Рисунок – Архитектура </w:t>
      </w:r>
      <w:r w:rsidR="002308E9">
        <w:t>ф</w:t>
      </w:r>
      <w:r>
        <w:t>он</w:t>
      </w:r>
      <w:r w:rsidR="002308E9">
        <w:t xml:space="preserve"> </w:t>
      </w:r>
      <w:r>
        <w:t>Неймана</w:t>
      </w:r>
    </w:p>
    <w:p w14:paraId="4FBD6EA2" w14:textId="5E9348EA" w:rsidR="001B2315" w:rsidRDefault="001B2315" w:rsidP="001C47DB">
      <w:pPr>
        <w:pStyle w:val="BodyText"/>
      </w:pPr>
      <w:r>
        <w:t>Фон</w:t>
      </w:r>
      <w:r w:rsidR="002308E9">
        <w:t xml:space="preserve"> </w:t>
      </w:r>
      <w:r>
        <w:t xml:space="preserve">Нейман был вдохновлен универсальной машиной Тьюринга, и его </w:t>
      </w:r>
      <w:r w:rsidR="002308E9">
        <w:t xml:space="preserve">архитектура </w:t>
      </w:r>
      <w:r>
        <w:t>была основана на работах Тьюринга. Концепция</w:t>
      </w:r>
      <w:r w:rsidR="002308E9">
        <w:t xml:space="preserve"> фон</w:t>
      </w:r>
      <w:r>
        <w:t xml:space="preserve"> Неймана также известна как </w:t>
      </w:r>
      <w:r w:rsidR="002308E9">
        <w:t>вычислительная система</w:t>
      </w:r>
      <w:r>
        <w:t xml:space="preserve"> с хранимой программой. Каждый компьютер </w:t>
      </w:r>
      <w:r w:rsidR="002308E9">
        <w:t>ф</w:t>
      </w:r>
      <w:r>
        <w:t>он</w:t>
      </w:r>
      <w:r w:rsidR="002308E9">
        <w:t xml:space="preserve"> </w:t>
      </w:r>
      <w:r>
        <w:t xml:space="preserve">Неймана реализует </w:t>
      </w:r>
      <w:r w:rsidR="002308E9">
        <w:t>универсальную</w:t>
      </w:r>
      <w:r>
        <w:t xml:space="preserve"> </w:t>
      </w:r>
      <w:r w:rsidR="002308E9">
        <w:t>МТ</w:t>
      </w:r>
      <w:r>
        <w:t xml:space="preserve"> и фактически соответствует архитектуре Флинна SISD</w:t>
      </w:r>
      <w:r w:rsidR="002308E9">
        <w:t xml:space="preserve"> (</w:t>
      </w:r>
      <w:r w:rsidR="002308E9" w:rsidRPr="002308E9">
        <w:t xml:space="preserve">Single </w:t>
      </w:r>
      <w:proofErr w:type="spellStart"/>
      <w:r w:rsidR="002308E9" w:rsidRPr="002308E9">
        <w:t>Instruction</w:t>
      </w:r>
      <w:proofErr w:type="spellEnd"/>
      <w:r w:rsidR="002308E9" w:rsidRPr="002308E9">
        <w:t xml:space="preserve"> Single Data </w:t>
      </w:r>
      <w:proofErr w:type="spellStart"/>
      <w:r w:rsidR="002308E9" w:rsidRPr="002308E9">
        <w:t>stream</w:t>
      </w:r>
      <w:proofErr w:type="spellEnd"/>
      <w:r w:rsidR="002308E9">
        <w:t xml:space="preserve">) – </w:t>
      </w:r>
      <w:r w:rsidR="002308E9" w:rsidRPr="002308E9">
        <w:t>Одиночный поток Команд, Одиночный поток Данных</w:t>
      </w:r>
      <w:r w:rsidR="002308E9">
        <w:t>, которая представлена на рисунке</w:t>
      </w:r>
      <w:r>
        <w:t>.</w:t>
      </w:r>
      <w:r w:rsidR="002308E9">
        <w:t xml:space="preserve"> </w:t>
      </w:r>
    </w:p>
    <w:p w14:paraId="1015D155" w14:textId="4CEC01B3" w:rsidR="00C27665" w:rsidRDefault="00C27665" w:rsidP="002308E9">
      <w:pPr>
        <w:pStyle w:val="BodyText"/>
        <w:jc w:val="center"/>
      </w:pPr>
      <w:r w:rsidRPr="00C27665">
        <w:rPr>
          <w:noProof/>
        </w:rPr>
        <w:drawing>
          <wp:inline distT="0" distB="0" distL="0" distR="0" wp14:anchorId="54CD3532" wp14:editId="07759868">
            <wp:extent cx="2895600" cy="2295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977" cy="2302508"/>
                    </a:xfrm>
                    <a:prstGeom prst="rect">
                      <a:avLst/>
                    </a:prstGeom>
                  </pic:spPr>
                </pic:pic>
              </a:graphicData>
            </a:graphic>
          </wp:inline>
        </w:drawing>
      </w:r>
    </w:p>
    <w:p w14:paraId="150A18DB" w14:textId="2F6AE306" w:rsidR="00C27665" w:rsidRDefault="00C27665" w:rsidP="002308E9">
      <w:pPr>
        <w:pStyle w:val="BodyText"/>
        <w:jc w:val="center"/>
      </w:pPr>
      <w:r>
        <w:t>Рисунок – Архитектура Флинна</w:t>
      </w:r>
    </w:p>
    <w:p w14:paraId="0C0B315B" w14:textId="3F2A7ED2" w:rsidR="00C27665" w:rsidRDefault="00C27665" w:rsidP="001C47DB">
      <w:pPr>
        <w:pStyle w:val="BodyText"/>
      </w:pPr>
      <w:r w:rsidRPr="00C27665">
        <w:lastRenderedPageBreak/>
        <w:t>Эмулятор должен отражать архитектуру эмулируемо</w:t>
      </w:r>
      <w:r w:rsidR="00BA12BC">
        <w:t>й вычислительной системы</w:t>
      </w:r>
      <w:r>
        <w:t xml:space="preserve">. </w:t>
      </w:r>
      <w:r w:rsidR="00BA12BC">
        <w:t>Можно</w:t>
      </w:r>
      <w:r>
        <w:t xml:space="preserve"> рассматривать работу реально</w:t>
      </w:r>
      <w:r w:rsidR="00BA12BC">
        <w:t>й</w:t>
      </w:r>
      <w:r>
        <w:t xml:space="preserve"> </w:t>
      </w:r>
      <w:r w:rsidR="00BA12BC">
        <w:t xml:space="preserve">вычислительной системы </w:t>
      </w:r>
      <w:r>
        <w:t>как своего рода повторяющуюся деятельность. Процессор выполняет инструкции в бесконечном цикле, поэтому основная часть работы эмулятора — это цикл.</w:t>
      </w:r>
    </w:p>
    <w:p w14:paraId="5C252DE7" w14:textId="77777777" w:rsidR="00FB4EC8" w:rsidRDefault="00C27665" w:rsidP="001C47DB">
      <w:pPr>
        <w:pStyle w:val="BodyText"/>
      </w:pPr>
      <w:r>
        <w:t xml:space="preserve">В реальных </w:t>
      </w:r>
      <w:r w:rsidR="00BA12BC">
        <w:t>вычислительных системах</w:t>
      </w:r>
      <w:r>
        <w:t xml:space="preserve"> остальная часть </w:t>
      </w:r>
      <w:r w:rsidR="00BA12BC">
        <w:t xml:space="preserve">аппаратного обеспечения </w:t>
      </w:r>
      <w:r>
        <w:t>взаимодействует с процессором, и</w:t>
      </w:r>
      <w:r w:rsidR="00BA12BC">
        <w:t xml:space="preserve"> его</w:t>
      </w:r>
      <w:r>
        <w:t xml:space="preserve"> работа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w:t>
      </w:r>
      <w:r w:rsidR="00BA12BC">
        <w:t>й вычислительной системе</w:t>
      </w:r>
      <w:r>
        <w:t xml:space="preserve">, и поэтому настоящая параллельная работа оборудования с ЦП невозможна, однако необходима их совместная работа. </w:t>
      </w:r>
    </w:p>
    <w:p w14:paraId="32941860" w14:textId="2D8650AD" w:rsidR="00C27665" w:rsidRDefault="00C27665" w:rsidP="001C47DB">
      <w:pPr>
        <w:pStyle w:val="BodyText"/>
      </w:pPr>
      <w:r>
        <w:t xml:space="preserve">Параллельная работа процессора и </w:t>
      </w:r>
      <w:r w:rsidR="00BA12BC" w:rsidRPr="00BA12BC">
        <w:t xml:space="preserve">аппаратного обеспечения </w:t>
      </w:r>
      <w:r>
        <w:t>в линейной (непараллельной) среде решается с помощью планировщика. Эмулятор назначает</w:t>
      </w:r>
      <w:r w:rsidR="00BA12BC">
        <w:t xml:space="preserve"> отрезок времени последовательно</w:t>
      </w:r>
      <w:r>
        <w:t xml:space="preserve"> всем устройствам, а также процессору. </w:t>
      </w:r>
      <w:r w:rsidR="00E55475" w:rsidRPr="00E55475">
        <w:t>ЦП может поддерживать обработку прерываний (внутренних, внешних). При выполнении определенных условий необходимо их сгенерировать.</w:t>
      </w:r>
      <w:r w:rsidR="00E55475">
        <w:t xml:space="preserve"> </w:t>
      </w:r>
      <w:r>
        <w:t xml:space="preserve">Устройство с назначенным </w:t>
      </w:r>
      <w:r w:rsidR="00BA12BC">
        <w:t xml:space="preserve">отрезком </w:t>
      </w:r>
      <w:r>
        <w:t xml:space="preserve">времени работает, а другие — нет. </w:t>
      </w:r>
      <w:r w:rsidR="00BA12BC">
        <w:t xml:space="preserve">Блок-схема </w:t>
      </w:r>
      <w:r>
        <w:t>алгоритм</w:t>
      </w:r>
      <w:r w:rsidR="00BA12BC">
        <w:t>а работы эмулятора</w:t>
      </w:r>
      <w:r>
        <w:t xml:space="preserve"> </w:t>
      </w:r>
      <w:r w:rsidR="00BA12BC">
        <w:t xml:space="preserve">представлен </w:t>
      </w:r>
      <w:r>
        <w:t>на рис</w:t>
      </w:r>
      <w:r w:rsidR="00BA12BC">
        <w:t>унке</w:t>
      </w:r>
      <w:r>
        <w:t>.</w:t>
      </w:r>
    </w:p>
    <w:p w14:paraId="7FBB3617" w14:textId="714C41DD" w:rsidR="00C27665" w:rsidRDefault="00C27665" w:rsidP="00BA12BC">
      <w:pPr>
        <w:pStyle w:val="BodyText"/>
        <w:jc w:val="center"/>
      </w:pPr>
      <w:r>
        <w:rPr>
          <w:noProof/>
        </w:rPr>
        <w:drawing>
          <wp:inline distT="0" distB="0" distL="0" distR="0" wp14:anchorId="09AF8080" wp14:editId="68330DC4">
            <wp:extent cx="1352550" cy="353475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03" cy="3552930"/>
                    </a:xfrm>
                    <a:prstGeom prst="rect">
                      <a:avLst/>
                    </a:prstGeom>
                    <a:noFill/>
                    <a:ln>
                      <a:noFill/>
                    </a:ln>
                  </pic:spPr>
                </pic:pic>
              </a:graphicData>
            </a:graphic>
          </wp:inline>
        </w:drawing>
      </w:r>
    </w:p>
    <w:p w14:paraId="1587A829" w14:textId="229CE429" w:rsidR="00C27665" w:rsidRDefault="00C27665" w:rsidP="00BA12BC">
      <w:pPr>
        <w:pStyle w:val="BodyText"/>
        <w:jc w:val="center"/>
      </w:pPr>
      <w:r>
        <w:t xml:space="preserve">Рисунок – </w:t>
      </w:r>
      <w:r w:rsidR="00BA12BC">
        <w:t>Блок схема алгоритма работы эмулятора</w:t>
      </w:r>
    </w:p>
    <w:p w14:paraId="6FAAEA08" w14:textId="2544C924" w:rsidR="003D554A" w:rsidRDefault="007B2BCB" w:rsidP="001C47DB">
      <w:pPr>
        <w:pStyle w:val="BodyText"/>
      </w:pPr>
      <w:r>
        <w:lastRenderedPageBreak/>
        <w:t>Когда речь идет об эмуляции, то, как следствие, важным критерием эмуляции является точность</w:t>
      </w:r>
      <w:r w:rsidR="003D554A">
        <w:t xml:space="preserve">, поскольку эмулятор пропускает некоторые конкретные детали эмулируемого </w:t>
      </w:r>
      <w:r>
        <w:t>аппаратного обеспечения</w:t>
      </w:r>
      <w:r w:rsidR="003D554A">
        <w:t>. Пропуск</w:t>
      </w:r>
      <w:r>
        <w:t xml:space="preserve"> или </w:t>
      </w:r>
      <w:r w:rsidR="003D554A">
        <w:t xml:space="preserve">замена </w:t>
      </w:r>
      <w:r>
        <w:t>частей</w:t>
      </w:r>
      <w:r w:rsidR="003D554A">
        <w:t xml:space="preserve"> </w:t>
      </w:r>
      <w:r w:rsidRPr="007B2BCB">
        <w:t xml:space="preserve">аппаратного обеспечения </w:t>
      </w:r>
      <w:r w:rsidR="003D554A">
        <w:t>на некоторую абстракцию часто приводит к увеличению производительности эмулятора.</w:t>
      </w:r>
    </w:p>
    <w:p w14:paraId="4DB20DED" w14:textId="4674FCC4" w:rsidR="003D554A" w:rsidRDefault="003D554A" w:rsidP="007B2BCB">
      <w:pPr>
        <w:pStyle w:val="BodyText"/>
      </w:pPr>
      <w:r>
        <w:t xml:space="preserve">Исходя из этих знаний, точность эмулятора представляет собой диапазон, в котором поведение эмулятора </w:t>
      </w:r>
      <w:r w:rsidR="007B2BCB">
        <w:t>схоже с поведением</w:t>
      </w:r>
      <w:r>
        <w:t xml:space="preserve"> реально</w:t>
      </w:r>
      <w:r w:rsidR="007B2BCB">
        <w:t>й вычислительной системы</w:t>
      </w:r>
      <w:r>
        <w:t>. Существует несколько уровней точности, наиболее важными из которых являются: (а) точность внутреннего представления данных и состояний и (б) точность времени цикла инструкций (тайминга).</w:t>
      </w:r>
      <w:r w:rsidR="007B2BCB">
        <w:t xml:space="preserve"> </w:t>
      </w:r>
      <w:r>
        <w:t xml:space="preserve">Попытка достичь точности на одном уровне может означать снижение точности на другом уровне. По этой причине </w:t>
      </w:r>
      <w:r w:rsidR="007B2BCB">
        <w:t>в процессе реализации вычислительной системы в эмуляторе требуется понимание того</w:t>
      </w:r>
      <w:r>
        <w:t>, какого уровня точности</w:t>
      </w:r>
      <w:r w:rsidR="007B2BCB">
        <w:t xml:space="preserve"> необходимо добиться за счет эмуляции</w:t>
      </w:r>
      <w:r>
        <w:t>.</w:t>
      </w:r>
    </w:p>
    <w:p w14:paraId="70A47578" w14:textId="191A075B" w:rsidR="007B2BCB" w:rsidRDefault="00C64F28" w:rsidP="001C47DB">
      <w:pPr>
        <w:pStyle w:val="BodyText"/>
      </w:pPr>
      <w:r w:rsidRPr="00C64F28">
        <w:t>Внутреннее представление данных, пути данных, состояния и внутренняя связь</w:t>
      </w:r>
      <w:r w:rsidR="007B2BCB">
        <w:t xml:space="preserve"> вычислительной системы</w:t>
      </w:r>
      <w:r w:rsidRPr="00C64F28">
        <w:t xml:space="preserve"> не видны снаружи. Поэтому </w:t>
      </w:r>
      <w:r w:rsidR="007B2BCB">
        <w:t>попытки</w:t>
      </w:r>
      <w:r w:rsidRPr="00C64F28">
        <w:t xml:space="preserve"> по достижению точности этого уровня предпринимаются нечасто. Он может потребоваться разработчикам </w:t>
      </w:r>
      <w:r w:rsidR="007B2BCB">
        <w:t>аппаратного обеспечения</w:t>
      </w:r>
      <w:r w:rsidRPr="00C64F28">
        <w:t xml:space="preserve">, тестирующим новые архитектуры, или может использоваться при эмуляции </w:t>
      </w:r>
      <w:r w:rsidR="007B2BCB" w:rsidRPr="007B2BCB">
        <w:t xml:space="preserve">аппаратного обеспечения </w:t>
      </w:r>
      <w:r w:rsidRPr="00C64F28">
        <w:t xml:space="preserve">с нетипичной </w:t>
      </w:r>
      <w:r w:rsidR="007B2BCB">
        <w:t xml:space="preserve">потребностью в </w:t>
      </w:r>
      <w:r w:rsidRPr="00C64F28">
        <w:t xml:space="preserve">синхронизации. </w:t>
      </w:r>
    </w:p>
    <w:p w14:paraId="2F6D3512" w14:textId="50698097" w:rsidR="005169D6" w:rsidRDefault="00E76B36" w:rsidP="001C47DB">
      <w:pPr>
        <w:pStyle w:val="BodyText"/>
      </w:pPr>
      <w:r>
        <w:t xml:space="preserve">Как было показано выше, </w:t>
      </w:r>
      <w:r w:rsidR="005169D6" w:rsidRPr="005169D6">
        <w:t xml:space="preserve">выполнение </w:t>
      </w:r>
      <w:r>
        <w:t xml:space="preserve">инструкций </w:t>
      </w:r>
      <w:r w:rsidR="005169D6" w:rsidRPr="005169D6">
        <w:t xml:space="preserve">на эмуляторе или на реальной </w:t>
      </w:r>
      <w:r>
        <w:t xml:space="preserve">вычислительной системе </w:t>
      </w:r>
      <w:r w:rsidR="005169D6" w:rsidRPr="005169D6">
        <w:t xml:space="preserve">дает одинаковые результаты. Но методы, используемые эмулятором для выполнения </w:t>
      </w:r>
      <w:r>
        <w:t>инструкций</w:t>
      </w:r>
      <w:r w:rsidR="005169D6" w:rsidRPr="005169D6">
        <w:t xml:space="preserve">,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w:t>
      </w:r>
      <w:r>
        <w:t>эффективной</w:t>
      </w:r>
      <w:r w:rsidR="005169D6" w:rsidRPr="005169D6">
        <w:t xml:space="preserve"> эмуляции.</w:t>
      </w:r>
    </w:p>
    <w:p w14:paraId="749F897F" w14:textId="3A97C4CA" w:rsidR="00EC183D" w:rsidRDefault="00EC183D" w:rsidP="00E76B36">
      <w:pPr>
        <w:pStyle w:val="BodyText"/>
      </w:pPr>
      <w:r w:rsidRPr="00EC183D">
        <w:t xml:space="preserve">Интерпретация кода — это простейший метод, который в «чистой форме» используется для эмуляции 8- и 16-битных </w:t>
      </w:r>
      <w:r w:rsidR="00E76B36">
        <w:t xml:space="preserve">вычислительных </w:t>
      </w:r>
      <w:proofErr w:type="spellStart"/>
      <w:proofErr w:type="gramStart"/>
      <w:r w:rsidR="00E76B36">
        <w:t>систем.</w:t>
      </w:r>
      <w:r w:rsidRPr="00EC183D">
        <w:t>Процессор</w:t>
      </w:r>
      <w:proofErr w:type="spellEnd"/>
      <w:proofErr w:type="gramEnd"/>
      <w:r w:rsidRPr="00EC183D">
        <w:t xml:space="preserve"> последовательно выполняет инструкции программы. Это вызывает изменение внутренних состояний процессора и взаимодействие с процессорной средой </w:t>
      </w:r>
      <w:r w:rsidRPr="00EC183D">
        <w:lastRenderedPageBreak/>
        <w:t>(прерывания,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r w:rsidR="00E76B36">
        <w:t xml:space="preserve"> Этот цикл состоит из двух составляющих: фаза выборки инструкции и фаза выполнения инструкции. Эти фазы могут накладываться друг на друга.</w:t>
      </w:r>
    </w:p>
    <w:p w14:paraId="79F6BC0F" w14:textId="774FC457" w:rsidR="00E76B36" w:rsidRDefault="00EC183D" w:rsidP="001C47DB">
      <w:pPr>
        <w:pStyle w:val="BodyText"/>
      </w:pPr>
      <w:r>
        <w:t xml:space="preserve">Техника интерпретации кода позволяет эмулятору имитировать процессор. Перекрытие фаз обычно не реализуется, за исключением </w:t>
      </w:r>
      <w:r w:rsidR="00E76B36">
        <w:t>конвейерной</w:t>
      </w:r>
      <w:r>
        <w:t xml:space="preserve"> обработки инструкций, и может быть выполнено только с использованием техники интерпретации.</w:t>
      </w:r>
      <w:r w:rsidR="00B801A3">
        <w:t xml:space="preserve"> Визуализация вычислительного конвейера представлена на рисунке.</w:t>
      </w:r>
      <w:r>
        <w:t xml:space="preserve"> В этом случае фазы командного цикла разделены</w:t>
      </w:r>
      <w:r w:rsidR="00E76B36">
        <w:t>. Обычно это фазы:</w:t>
      </w:r>
    </w:p>
    <w:p w14:paraId="604D917C" w14:textId="4402B576" w:rsidR="00E76B36" w:rsidRDefault="00E76B36" w:rsidP="00E76B36">
      <w:pPr>
        <w:pStyle w:val="BodyText"/>
        <w:numPr>
          <w:ilvl w:val="0"/>
          <w:numId w:val="15"/>
        </w:numPr>
      </w:pPr>
      <w:r>
        <w:t>выборка (</w:t>
      </w:r>
      <w:r>
        <w:rPr>
          <w:lang w:val="en-US"/>
        </w:rPr>
        <w:t>fetch</w:t>
      </w:r>
      <w:r>
        <w:t>);</w:t>
      </w:r>
    </w:p>
    <w:p w14:paraId="48F1EC9A" w14:textId="017CD53B" w:rsidR="00E76B36" w:rsidRDefault="00E76B36" w:rsidP="00E76B36">
      <w:pPr>
        <w:pStyle w:val="BodyText"/>
        <w:numPr>
          <w:ilvl w:val="0"/>
          <w:numId w:val="15"/>
        </w:numPr>
      </w:pPr>
      <w:r>
        <w:t>декодирование (</w:t>
      </w:r>
      <w:r>
        <w:rPr>
          <w:lang w:val="en-US"/>
        </w:rPr>
        <w:t>decode</w:t>
      </w:r>
      <w:r>
        <w:t>);</w:t>
      </w:r>
    </w:p>
    <w:p w14:paraId="2D0CF940" w14:textId="62E264B1" w:rsidR="00E76B36" w:rsidRDefault="00E76B36" w:rsidP="00E76B36">
      <w:pPr>
        <w:pStyle w:val="BodyText"/>
        <w:numPr>
          <w:ilvl w:val="0"/>
          <w:numId w:val="15"/>
        </w:numPr>
      </w:pPr>
      <w:r>
        <w:t>выполнение (</w:t>
      </w:r>
      <w:r>
        <w:rPr>
          <w:lang w:val="en-US"/>
        </w:rPr>
        <w:t>execute</w:t>
      </w:r>
      <w:r>
        <w:t>);</w:t>
      </w:r>
    </w:p>
    <w:p w14:paraId="223DC1B4" w14:textId="1A16C5F1" w:rsidR="00E76B36" w:rsidRDefault="00E76B36" w:rsidP="00E76B36">
      <w:pPr>
        <w:pStyle w:val="BodyText"/>
        <w:numPr>
          <w:ilvl w:val="0"/>
          <w:numId w:val="15"/>
        </w:numPr>
      </w:pPr>
      <w:r>
        <w:t xml:space="preserve">запись результата </w:t>
      </w:r>
      <w:r>
        <w:rPr>
          <w:lang w:val="en-US"/>
        </w:rPr>
        <w:t>(store)</w:t>
      </w:r>
      <w:r>
        <w:t>.</w:t>
      </w:r>
    </w:p>
    <w:p w14:paraId="1A63D58C" w14:textId="34B03F43" w:rsidR="00EC183D" w:rsidRDefault="00EC183D" w:rsidP="00E76B36">
      <w:pPr>
        <w:pStyle w:val="BodyText"/>
      </w:pPr>
      <w:r>
        <w:t>Они обрабатываются в правильной последовательности для инструкций и каждый раз обрабатывается только одна фаза.</w:t>
      </w:r>
      <w:r w:rsidR="00E76B36">
        <w:t xml:space="preserve"> </w:t>
      </w: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m:oMath>
        <m:sSub>
          <m:sSubPr>
            <m:ctrlPr>
              <w:rPr>
                <w:rFonts w:ascii="Cambria Math" w:hAnsi="Cambria Math"/>
                <w:i/>
              </w:rPr>
            </m:ctrlPr>
          </m:sSubPr>
          <m:e>
            <m:r>
              <w:rPr>
                <w:rFonts w:ascii="Cambria Math" w:hAnsi="Cambria Math"/>
              </w:rPr>
              <m:t>t</m:t>
            </m:r>
          </m:e>
          <m:sub>
            <m:r>
              <w:rPr>
                <w:rFonts w:ascii="Cambria Math" w:hAnsi="Cambria Math"/>
              </w:rPr>
              <m:t>ш</m:t>
            </m:r>
          </m:sub>
        </m:sSub>
      </m:oMath>
      <w:r>
        <w:t xml:space="preserve">), а за время </w:t>
      </w:r>
      <m:oMath>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+1</m:t>
        </m:r>
      </m:oMath>
      <w:r>
        <w:t xml:space="preserve"> продолжить выполнение следующей последовательности «параллельных» фаз.</w:t>
      </w:r>
    </w:p>
    <w:p w14:paraId="7442870A" w14:textId="2B9B800F" w:rsidR="00EC183D" w:rsidRDefault="00EC183D" w:rsidP="00B801A3">
      <w:pPr>
        <w:pStyle w:val="BodyText"/>
        <w:jc w:val="center"/>
      </w:pPr>
      <w:r>
        <w:rPr>
          <w:noProof/>
        </w:rPr>
        <w:drawing>
          <wp:inline distT="0" distB="0" distL="0" distR="0" wp14:anchorId="01DA4232" wp14:editId="0ACE81CC">
            <wp:extent cx="5291137" cy="1664966"/>
            <wp:effectExtent l="0" t="0" r="508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6519" cy="1672953"/>
                    </a:xfrm>
                    <a:prstGeom prst="rect">
                      <a:avLst/>
                    </a:prstGeom>
                    <a:noFill/>
                    <a:ln>
                      <a:noFill/>
                    </a:ln>
                  </pic:spPr>
                </pic:pic>
              </a:graphicData>
            </a:graphic>
          </wp:inline>
        </w:drawing>
      </w:r>
    </w:p>
    <w:p w14:paraId="078C7C12" w14:textId="5ABF1E89" w:rsidR="00EC183D" w:rsidRDefault="00EC183D" w:rsidP="00B801A3">
      <w:pPr>
        <w:pStyle w:val="BodyText"/>
        <w:jc w:val="center"/>
      </w:pPr>
      <w:r>
        <w:t>Рисунок – Вычислительный конвейер</w:t>
      </w:r>
    </w:p>
    <w:p w14:paraId="26D6B211" w14:textId="4E7BFDCF" w:rsidR="00512400" w:rsidRDefault="00512400" w:rsidP="00512400">
      <w:pPr>
        <w:pStyle w:val="BodyText"/>
      </w:pPr>
      <w:r>
        <w:t xml:space="preserve">Рассмотрим другой подход к эмуляции – бинарную трансляцию. Его цель — повысить производительность эмулятора не за счет создания «виртуального </w:t>
      </w:r>
      <w:r>
        <w:lastRenderedPageBreak/>
        <w:t xml:space="preserve">процессора», который интерпретирует код, а за счет того, что этот код (в двоичной форме) транслируется статически (один раз перед первым запуском) или динамически (во время выполнения) в код для целевой вычислительной системы, который впоследствии на ней выполняется. Термин «бинарный транслятор» можно понимать как своего рода компилятор, но этот общий термин относится к приложению, которое производит как трансляцию, так и выполнение кода. Работу </w:t>
      </w:r>
      <w:r w:rsidR="00B23C26">
        <w:t>б</w:t>
      </w:r>
      <w:r w:rsidR="005F197D">
        <w:t>и</w:t>
      </w:r>
      <w:r w:rsidR="00B23C26">
        <w:t>нарного</w:t>
      </w:r>
      <w:r>
        <w:t xml:space="preserve"> транслятора можно разделить на две фазы: трансляция, при которой </w:t>
      </w:r>
      <w:r w:rsidR="00AD4E2D">
        <w:t>инструкции эмулируемой</w:t>
      </w:r>
      <w:r>
        <w:t xml:space="preserve"> </w:t>
      </w:r>
      <w:r w:rsidR="00AD4E2D">
        <w:t xml:space="preserve">вычислительной системы </w:t>
      </w:r>
      <w:r>
        <w:t xml:space="preserve">транслируется в </w:t>
      </w:r>
      <w:r w:rsidR="00AD4E2D">
        <w:t xml:space="preserve">инструкции </w:t>
      </w:r>
      <w:r>
        <w:t>целево</w:t>
      </w:r>
      <w:r w:rsidR="00AD4E2D">
        <w:t>й вычислительной системы</w:t>
      </w:r>
      <w:r>
        <w:t xml:space="preserve">; выполнение, при котором </w:t>
      </w:r>
      <w:r w:rsidR="00AD4E2D">
        <w:t xml:space="preserve">целевая вычислительная система </w:t>
      </w:r>
      <w:r>
        <w:t>выполняет транслированный код.</w:t>
      </w:r>
    </w:p>
    <w:p w14:paraId="003F36B3" w14:textId="400E0428" w:rsidR="0074553B" w:rsidRPr="00866077" w:rsidRDefault="00512400" w:rsidP="00512400">
      <w:pPr>
        <w:pStyle w:val="BodyText"/>
      </w:pPr>
      <w:r>
        <w:t xml:space="preserve">Фаза трансляции во многом похожа на </w:t>
      </w:r>
      <w:r w:rsidR="00AD4E2D">
        <w:t>компиляцию</w:t>
      </w:r>
      <w:r>
        <w:t xml:space="preserve">. Однако </w:t>
      </w:r>
      <w:r w:rsidR="00AD4E2D">
        <w:t>входные данные для</w:t>
      </w:r>
      <w:r>
        <w:t xml:space="preserve"> </w:t>
      </w:r>
      <w:r w:rsidR="00AD4E2D">
        <w:t xml:space="preserve">бинарного </w:t>
      </w:r>
      <w:r>
        <w:t>транслятор</w:t>
      </w:r>
      <w:r w:rsidR="00AD4E2D">
        <w:t>а</w:t>
      </w:r>
      <w:r>
        <w:t xml:space="preserve"> представля</w:t>
      </w:r>
      <w:r w:rsidR="00AD4E2D">
        <w:t>ют</w:t>
      </w:r>
      <w:r>
        <w:t xml:space="preserve"> собой двоичный (машинный) код, поэтому можно опустить некоторые этапы компиляции (лексический, синтаксический и семантический анализ) и заменить их всего одной фазой декодирования.</w:t>
      </w:r>
    </w:p>
    <w:p w14:paraId="347742F6" w14:textId="5B7E8BAB" w:rsidR="00B00397" w:rsidRPr="00AC0285" w:rsidRDefault="00B00397" w:rsidP="00105478">
      <w:pPr>
        <w:pStyle w:val="Heading2"/>
      </w:pPr>
      <w:bookmarkStart w:id="55"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5"/>
    </w:p>
    <w:p w14:paraId="3A8C37D9" w14:textId="4A2F0869" w:rsidR="00551F61" w:rsidRDefault="005F197D" w:rsidP="001C47DB">
      <w:pPr>
        <w:pStyle w:val="BodyText"/>
      </w:pPr>
      <w:r>
        <w:t xml:space="preserve">Для разрабатываемого эмулятора ядра </w:t>
      </w:r>
      <w:r>
        <w:rPr>
          <w:lang w:val="en-US"/>
        </w:rPr>
        <w:t>MIPS</w:t>
      </w:r>
      <w:r>
        <w:t xml:space="preserve"> был выбран метод эмуляции с помощью интерпретации инструкций. Это наиболее распространенный метод эмуляции в связи с его универсальностью и с тем, что на его реализацию требуется меньшее количество трудозатрат. Для реализации бинарной трансляции требуется проведения отдельного исследования, в рамках которого требуется исследовать процесс компиляции под целевую архитектуру и разработать собственный компилятор, который на вход вместо исходных кодов будет получать инструкции эмулируемой вычислительной системы.</w:t>
      </w:r>
    </w:p>
    <w:p w14:paraId="135FA534" w14:textId="5F23483F" w:rsidR="0073252E" w:rsidRDefault="005F197D" w:rsidP="0073252E">
      <w:pPr>
        <w:pStyle w:val="BodyText"/>
      </w:pPr>
      <w:r>
        <w:t>Основной сущностью верхнего уровня в эмуляторе является «Модуль верхнего уровня», который представляет собой уровень абстракции вычислительной системы. В нем содержится модуль памяти, который отвечает за эмуляцию адресного пространства постоянной и оперативной памяти, а также за разграничения доступов к ней.</w:t>
      </w:r>
      <w:r w:rsidR="0088385D">
        <w:t xml:space="preserve"> Он обрабатывает </w:t>
      </w:r>
      <w:r w:rsidR="0088385D" w:rsidRPr="0088385D">
        <w:t>обращения к различным типам памяти, таким как память данных, кода и стек.</w:t>
      </w:r>
      <w:r>
        <w:t xml:space="preserve"> Также он содержит в себе</w:t>
      </w:r>
      <w:r w:rsidR="0073252E">
        <w:t xml:space="preserve"> модуль</w:t>
      </w:r>
      <w:r>
        <w:t xml:space="preserve"> </w:t>
      </w:r>
      <w:r>
        <w:lastRenderedPageBreak/>
        <w:t>трассировщик</w:t>
      </w:r>
      <w:r w:rsidR="0073252E">
        <w:t xml:space="preserve">а, который выполняет функциональность отслеживания выполнения инструкций и может использоваться в целях отладки в процессе реализации новых составляющих эмулируемой системы или в целях журналирования. В нем реализован основной цикл работы эмулятора, который </w:t>
      </w:r>
      <w:r w:rsidR="0088385D">
        <w:t xml:space="preserve">производит декодирование и выполнение </w:t>
      </w:r>
      <w:r w:rsidR="0073252E">
        <w:t>инструкции по очереди.</w:t>
      </w:r>
    </w:p>
    <w:p w14:paraId="09628B06" w14:textId="67978A1A" w:rsidR="005F197D" w:rsidRDefault="0073252E" w:rsidP="0073252E">
      <w:pPr>
        <w:pStyle w:val="BodyText"/>
      </w:pPr>
      <w:r>
        <w:t xml:space="preserve">Основной составляющей в модуле верхнего уровня является модуль вычислительного ядра </w:t>
      </w:r>
      <w:r>
        <w:rPr>
          <w:lang w:val="en-US"/>
        </w:rPr>
        <w:t>MIPS</w:t>
      </w:r>
      <w:r>
        <w:t>, который представляет собой абстракцию уровня физического процессора. В него уже входит непосредственно модуль центрального процессора, котор</w:t>
      </w:r>
      <w:r w:rsidR="0088385D">
        <w:t xml:space="preserve">ый состоит из множества составляющих. </w:t>
      </w:r>
    </w:p>
    <w:p w14:paraId="503CB603" w14:textId="77777777" w:rsidR="00A02EB9" w:rsidRDefault="0088385D" w:rsidP="0073252E">
      <w:pPr>
        <w:pStyle w:val="BodyText"/>
      </w:pPr>
      <w:r>
        <w:t xml:space="preserve">Одной из самых важных составляющих является </w:t>
      </w:r>
      <w:r w:rsidR="000032B8">
        <w:t xml:space="preserve">модуль декодирования инструкций. На верхнем уровне он предоставляет интерфейс, которому на вход подается инструкция в виде набора байт, а на выходе получается сущность декодированной инструкции. Данный интерфейс предоставляет входящий в модуль декодирования системный декодер. </w:t>
      </w:r>
    </w:p>
    <w:p w14:paraId="3B99F2E5" w14:textId="4F26B5FA" w:rsidR="0088385D" w:rsidRPr="005F197D" w:rsidRDefault="000032B8" w:rsidP="0073252E">
      <w:pPr>
        <w:pStyle w:val="BodyText"/>
      </w:pPr>
      <w:r>
        <w:t xml:space="preserve">Он содержит в себе все реализованные инструкции в виде отдельных сущностей. </w:t>
      </w:r>
      <w:r w:rsidRPr="000032B8">
        <w:t>Инструкции должны быть организованы таким образом, чтобы моделировать выполнение команд на процессоре MIPS.</w:t>
      </w:r>
      <w:r>
        <w:t xml:space="preserve"> Инструкции разделены на 3 типа, которые описывались выше. В свою очередь каждая из инструкций является наследником определенного декодера инструкций, которые разделяют инструкции на множество видов по критерию их составляющих. Также каждая инструкция содержит в себе набор операндов, типы которых зависят от вида декодера инструкций. Это могут быть регистры, числовые константы и значения сдвигов.</w:t>
      </w:r>
      <w:r w:rsidR="00A02EB9">
        <w:t xml:space="preserve"> Также внутри сущности инструкций содержится логика их выполнения, которая вызывается после успешного выполнения декодирования инструкции.</w:t>
      </w:r>
    </w:p>
    <w:p w14:paraId="01279DE1" w14:textId="1DC10A8B" w:rsidR="00AC0285" w:rsidRDefault="001135B4" w:rsidP="001C47DB">
      <w:pPr>
        <w:pStyle w:val="BodyText"/>
      </w:pPr>
      <w:r>
        <w:t>П</w:t>
      </w:r>
      <w:r w:rsidR="00AC0285">
        <w:t>рограммная архитектура</w:t>
      </w:r>
      <w:r w:rsidR="00334925">
        <w:t xml:space="preserve"> процессора</w:t>
      </w:r>
      <w:r w:rsidR="00AC0285">
        <w:t xml:space="preserve"> разрабатываемого эмулятора MIPS </w:t>
      </w:r>
      <w:r>
        <w:t xml:space="preserve">также </w:t>
      </w:r>
      <w:r w:rsidR="00AC0285">
        <w:t>должна содержать мод</w:t>
      </w:r>
      <w:r w:rsidR="00334925">
        <w:t>у</w:t>
      </w:r>
      <w:r w:rsidR="00AC0285">
        <w:t>ль регистров процессора. Регистры должны быть организованы таким образом, чтобы сохранять и обновлять</w:t>
      </w:r>
      <w:r w:rsidR="00334925">
        <w:t xml:space="preserve"> свои</w:t>
      </w:r>
      <w:r w:rsidR="00AC0285">
        <w:t xml:space="preserve"> значения в соответствии с работой процессора.</w:t>
      </w:r>
      <w:r w:rsidR="00334925">
        <w:t xml:space="preserve"> </w:t>
      </w:r>
      <w:r w:rsidR="00AC0285">
        <w:t xml:space="preserve"> </w:t>
      </w:r>
      <w:r w:rsidR="00334925">
        <w:t xml:space="preserve">Предусмотрены </w:t>
      </w:r>
      <w:r w:rsidR="00AC0285">
        <w:t xml:space="preserve">различные типы регистров, такие как общего назначения, специальные (например, регистр программного счетчика) и </w:t>
      </w:r>
      <w:r w:rsidR="00334925">
        <w:t>аппаратные</w:t>
      </w:r>
      <w:r w:rsidR="00AC0285">
        <w:t>.</w:t>
      </w:r>
    </w:p>
    <w:p w14:paraId="11BE257B" w14:textId="1030A5EA" w:rsidR="00C26F82" w:rsidRPr="005B48F7" w:rsidRDefault="00C26F82" w:rsidP="005B48F7">
      <w:pPr>
        <w:pStyle w:val="BodyText"/>
      </w:pPr>
      <w:r>
        <w:lastRenderedPageBreak/>
        <w:t xml:space="preserve">Последней важной составляющей центрального процессора является контроллер ветвления. Он необходим для выполнения </w:t>
      </w:r>
      <w:r w:rsidR="005B48F7">
        <w:t xml:space="preserve">«слотов задержки». </w:t>
      </w:r>
      <w:r w:rsidR="005B48F7" w:rsidRPr="005B48F7">
        <w:t>В архитектуре MIPS инструкции перехода и ветвления имеют «слот задержки». Это означает, что инструкция после инструкции перехода выполняется до выполнения перехода.</w:t>
      </w:r>
      <w:r w:rsidR="005B48F7">
        <w:t xml:space="preserve"> </w:t>
      </w:r>
      <w:r w:rsidR="005B48F7">
        <w:t>Кроме того, существует группа инструкций условного перехода с «вероятностью перехода», в которых инструкция в слоте задержки выполняется только в случае перехода.</w:t>
      </w:r>
      <w:r w:rsidR="005B48F7">
        <w:t xml:space="preserve"> </w:t>
      </w:r>
      <w:r w:rsidR="005B48F7">
        <w:t>Процессоры MIPS выполняют команду перехода и команду слота задержки как неделимую единицу.</w:t>
      </w:r>
      <w:r w:rsidR="005B48F7" w:rsidRPr="005B48F7">
        <w:t xml:space="preserve"> </w:t>
      </w:r>
      <w:r w:rsidR="005B48F7">
        <w:t>В соответствии с этим контроллер ветвления существует для обработки таких ситуаций, чтобы действие, которое было заложено в «слот задержки», было выполнено.</w:t>
      </w:r>
    </w:p>
    <w:p w14:paraId="04BDF01B" w14:textId="78CDA336" w:rsidR="00AC0285" w:rsidRDefault="00C83C3A" w:rsidP="001C47DB">
      <w:pPr>
        <w:pStyle w:val="BodyText"/>
      </w:pPr>
      <w:r>
        <w:t>Ещё п</w:t>
      </w:r>
      <w:r w:rsidR="00AC0285">
        <w:t>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r>
        <w:t xml:space="preserve"> </w:t>
      </w:r>
    </w:p>
    <w:p w14:paraId="03FB3832" w14:textId="3E1DC7FC" w:rsidR="00C83C3A" w:rsidRPr="00C83C3A" w:rsidRDefault="00C83C3A" w:rsidP="001C47DB">
      <w:pPr>
        <w:pStyle w:val="BodyText"/>
      </w:pPr>
      <w:r>
        <w:t xml:space="preserve">На основании описанной выше архитектуры была составлена структурная схема архитектуры разрабатываемого эмулятора ядра </w:t>
      </w:r>
      <w:r>
        <w:rPr>
          <w:lang w:val="en-US"/>
        </w:rPr>
        <w:t>MIPS</w:t>
      </w:r>
      <w:r>
        <w:t>, представленная на рисунке.</w:t>
      </w:r>
    </w:p>
    <w:p w14:paraId="2DF73B2E" w14:textId="1727C143" w:rsidR="00AC0285" w:rsidRDefault="00551F61" w:rsidP="00C83C3A">
      <w:pPr>
        <w:pStyle w:val="BodyText"/>
        <w:jc w:val="center"/>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3A36C658" w:rsidR="00AC0285" w:rsidRPr="00AC0285" w:rsidRDefault="00AC0285" w:rsidP="00C83C3A">
      <w:pPr>
        <w:pStyle w:val="BodyText"/>
        <w:jc w:val="center"/>
      </w:pPr>
      <w:r>
        <w:t xml:space="preserve">Рисунок – </w:t>
      </w:r>
      <w:r w:rsidR="00C83C3A">
        <w:t>Структурная схема</w:t>
      </w:r>
      <w:r>
        <w:t xml:space="preserve"> архитектуры</w:t>
      </w:r>
      <w:r w:rsidR="00C83C3A">
        <w:t xml:space="preserve"> эмулятора</w:t>
      </w:r>
      <w:r>
        <w:t xml:space="preserve"> ядра </w:t>
      </w:r>
      <w:r>
        <w:rPr>
          <w:lang w:val="en-US"/>
        </w:rPr>
        <w:t>MIPS</w:t>
      </w:r>
    </w:p>
    <w:p w14:paraId="2121B4BF" w14:textId="59FED324" w:rsidR="00B00397" w:rsidRPr="00A712E5" w:rsidRDefault="00A712E5" w:rsidP="001C47DB">
      <w:pPr>
        <w:pStyle w:val="BodyText"/>
      </w:pPr>
      <w:r>
        <w:lastRenderedPageBreak/>
        <w:t xml:space="preserve">В процессе проектирования архитектуры разрабатываемого эмулятора также были составлены диаграммы в нотации </w:t>
      </w:r>
      <w:r>
        <w:rPr>
          <w:lang w:val="en-US"/>
        </w:rPr>
        <w:t>UML</w:t>
      </w:r>
      <w:r>
        <w:t xml:space="preserve">, описывающие архитектуру и поведение эмулятора. Для общего описания объектно-ориентированной структуры ПО используется диаграмма классов. Разработанная диаграмма классов расширяет представленную выше структурную схему, и описывает конкретные атрибуты и методы классов, из которых состоит эмулятор. Также она описывает отношения между классами (композиция, наследование, связь и т.д.). Диаграмма классов разрабатываемого эмулятора ядра </w:t>
      </w:r>
      <w:r>
        <w:rPr>
          <w:lang w:val="en-US"/>
        </w:rPr>
        <w:t xml:space="preserve">MIPS </w:t>
      </w:r>
      <w:r>
        <w:t>представлена на рисунке.</w:t>
      </w:r>
    </w:p>
    <w:p w14:paraId="21D63AA4" w14:textId="78C78AE8" w:rsidR="005E7F71" w:rsidRDefault="005E7F71" w:rsidP="00A712E5">
      <w:pPr>
        <w:pStyle w:val="BodyText"/>
        <w:jc w:val="center"/>
      </w:pPr>
      <w:r>
        <w:rPr>
          <w:noProof/>
        </w:rPr>
        <w:drawing>
          <wp:inline distT="0" distB="0" distL="0" distR="0" wp14:anchorId="64134A21" wp14:editId="66441CF0">
            <wp:extent cx="5446756" cy="22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760" cy="2292297"/>
                    </a:xfrm>
                    <a:prstGeom prst="rect">
                      <a:avLst/>
                    </a:prstGeom>
                    <a:noFill/>
                    <a:ln>
                      <a:noFill/>
                    </a:ln>
                  </pic:spPr>
                </pic:pic>
              </a:graphicData>
            </a:graphic>
          </wp:inline>
        </w:drawing>
      </w:r>
    </w:p>
    <w:p w14:paraId="1A28ECEE" w14:textId="5CDD8CA8" w:rsidR="005E7F71" w:rsidRDefault="005E7F71" w:rsidP="00A712E5">
      <w:pPr>
        <w:pStyle w:val="BodyText"/>
        <w:jc w:val="center"/>
        <w:rPr>
          <w:lang w:val="en-US"/>
        </w:rPr>
      </w:pPr>
      <w:r>
        <w:t xml:space="preserve">Рисунок – Диаграмма классов эмулятора ядра </w:t>
      </w:r>
      <w:r>
        <w:rPr>
          <w:lang w:val="en-US"/>
        </w:rPr>
        <w:t>MIPS</w:t>
      </w:r>
    </w:p>
    <w:p w14:paraId="3A69EF3C" w14:textId="7F01F818" w:rsidR="00CD36AE" w:rsidRDefault="00F41835" w:rsidP="00F41835">
      <w:pPr>
        <w:pStyle w:val="BodyText"/>
      </w:pPr>
      <w:r>
        <w:t xml:space="preserve">Для описания архитектуры на уровень абстракции выше используется диаграмма компонентов. Это </w:t>
      </w:r>
      <w:r w:rsidRPr="00F41835">
        <w:t>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r>
        <w:t xml:space="preserve">. Она </w:t>
      </w:r>
      <w:r>
        <w:t>описывает</w:t>
      </w:r>
      <w:r>
        <w:t xml:space="preserve"> </w:t>
      </w:r>
      <w:r>
        <w:t>особенности физического представления системы. Диаграмма компонентов позволяет</w:t>
      </w:r>
      <w:r>
        <w:t xml:space="preserve"> </w:t>
      </w:r>
      <w:r>
        <w:t>определить архитектуру разрабатываемой системы, установив зависимости между</w:t>
      </w:r>
      <w:r>
        <w:t xml:space="preserve"> </w:t>
      </w:r>
      <w:r>
        <w:t>программными компонентами, в роли которых может выступать исходный, бинарный и</w:t>
      </w:r>
      <w:r>
        <w:t xml:space="preserve"> </w:t>
      </w:r>
      <w:r>
        <w:t>исполняемый код.</w:t>
      </w:r>
    </w:p>
    <w:p w14:paraId="09979DE5" w14:textId="3BE2AD28" w:rsidR="00F41835" w:rsidRPr="00F41835" w:rsidRDefault="00F41835" w:rsidP="00F41835">
      <w:pPr>
        <w:pStyle w:val="BodyText"/>
      </w:pPr>
      <w:r>
        <w:t xml:space="preserve">Разработанная диаграмма компонентов описывает компоненты, которые используются непосредственно в процессе работы эмулятора по выполнению инструкций. В ней представлены компоненты, описывающие типы инструкций в архитектуре системы команд </w:t>
      </w:r>
      <w:r>
        <w:rPr>
          <w:lang w:val="en-US"/>
        </w:rPr>
        <w:t>MIPS</w:t>
      </w:r>
      <w:r>
        <w:t xml:space="preserve">. Диаграмма компонентов эмулятора ядра </w:t>
      </w:r>
      <w:r>
        <w:rPr>
          <w:lang w:val="en-US"/>
        </w:rPr>
        <w:t>MIPS</w:t>
      </w:r>
      <w:r>
        <w:t xml:space="preserve"> представлена на рисунке.</w:t>
      </w:r>
    </w:p>
    <w:p w14:paraId="19CECC84" w14:textId="3DED15EC" w:rsidR="00F40E70" w:rsidRDefault="00874B21" w:rsidP="007D7462">
      <w:pPr>
        <w:pStyle w:val="BodyText"/>
        <w:jc w:val="center"/>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4588135D" w:rsidR="00F40E70" w:rsidRPr="00251A2D" w:rsidRDefault="00F40E70" w:rsidP="007D7462">
      <w:pPr>
        <w:pStyle w:val="BodyText"/>
        <w:jc w:val="center"/>
      </w:pPr>
      <w:r>
        <w:t>Рисунок – Диаграмма компонентов</w:t>
      </w:r>
      <w:r w:rsidR="00251A2D">
        <w:t xml:space="preserve"> эмулятора ядра </w:t>
      </w:r>
      <w:r w:rsidR="00251A2D">
        <w:rPr>
          <w:lang w:val="en-US"/>
        </w:rPr>
        <w:t>MIPS</w:t>
      </w:r>
    </w:p>
    <w:p w14:paraId="3F901D2E" w14:textId="4821DB73" w:rsidR="007D7462" w:rsidRDefault="007D7462" w:rsidP="007D7462">
      <w:pPr>
        <w:pStyle w:val="BodyText"/>
      </w:pPr>
      <w:r>
        <w:t xml:space="preserve">Помимо диаграмм, описывающих архитектуру эмулятора, была разработана диаграмма, описывающая поведение эмулятора. </w:t>
      </w:r>
      <w:r w:rsidRPr="007D7462">
        <w:t>Диаграмма деятельности</w:t>
      </w:r>
      <w:r>
        <w:t xml:space="preserve"> – это </w:t>
      </w:r>
      <w:r w:rsidRPr="007D7462">
        <w:t xml:space="preserve">UML-диаграмма, на которой показаны действия, состояния которых описаны на диаграммах </w:t>
      </w:r>
      <w:r>
        <w:t>классов</w:t>
      </w:r>
      <w:r w:rsidRPr="007D7462">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55ECA344" w14:textId="6CFD655F" w:rsidR="007D7462" w:rsidRPr="00251A2D" w:rsidRDefault="007D7462" w:rsidP="007D7462">
      <w:pPr>
        <w:pStyle w:val="BodyText"/>
      </w:pPr>
      <w:r>
        <w:t>На представленной диаграмме деятельности существуют 4 объекта, кото</w:t>
      </w:r>
      <w:r>
        <w:lastRenderedPageBreak/>
        <w:t xml:space="preserve">рые в процессе эмуляции передают запросы и управление друг другу. Это </w:t>
      </w:r>
      <w:r w:rsidR="00251A2D">
        <w:t>п</w:t>
      </w:r>
      <w:r>
        <w:t>амять, состояние эмулятора, декодер и сущности инструкций.</w:t>
      </w:r>
      <w:r w:rsidR="00251A2D">
        <w:t xml:space="preserve"> На диаграмме отображен полный процесс выполнения одной инструкции, начиная с этапа получения ее из памяти и заканчивая записью результатов выполнения. Разработанная диаграмма деятельности выполнения инструкции эмулятора ядра </w:t>
      </w:r>
      <w:r w:rsidR="00251A2D">
        <w:rPr>
          <w:lang w:val="en-US"/>
        </w:rPr>
        <w:t>MIPS</w:t>
      </w:r>
      <w:r w:rsidR="00251A2D">
        <w:t xml:space="preserve"> представлена на рисунке.</w:t>
      </w:r>
    </w:p>
    <w:p w14:paraId="14F416FF" w14:textId="2D9F554F" w:rsidR="000657C6" w:rsidRDefault="000657C6" w:rsidP="007D7462">
      <w:pPr>
        <w:pStyle w:val="BodyText"/>
        <w:jc w:val="center"/>
      </w:pPr>
      <w:r>
        <w:rPr>
          <w:noProof/>
        </w:rPr>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59AB6420" w:rsidR="000657C6" w:rsidRPr="00251A2D" w:rsidRDefault="000657C6" w:rsidP="007D7462">
      <w:pPr>
        <w:pStyle w:val="BodyText"/>
        <w:jc w:val="center"/>
      </w:pPr>
      <w:r>
        <w:t>Рисунок - Диаграмма деятельности</w:t>
      </w:r>
      <w:r w:rsidR="00251A2D" w:rsidRPr="00251A2D">
        <w:t xml:space="preserve"> </w:t>
      </w:r>
      <w:r w:rsidR="00251A2D">
        <w:t xml:space="preserve">эмулятора ядра </w:t>
      </w:r>
      <w:r w:rsidR="00251A2D">
        <w:rPr>
          <w:lang w:val="en-US"/>
        </w:rPr>
        <w:t>MIPS</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6" w:name="_Toc165387175"/>
      <w:r w:rsidRPr="00AC0285">
        <w:t>Р</w:t>
      </w:r>
      <w:r w:rsidR="003C4AD3">
        <w:t>еализация</w:t>
      </w:r>
      <w:r w:rsidRPr="00AC0285">
        <w:t xml:space="preserve"> </w:t>
      </w:r>
      <w:r>
        <w:t xml:space="preserve">эмулятора ядра </w:t>
      </w:r>
      <w:r>
        <w:rPr>
          <w:lang w:val="en-US"/>
        </w:rPr>
        <w:t>MIPS</w:t>
      </w:r>
      <w:bookmarkEnd w:id="56"/>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w:t>
      </w:r>
      <w:r>
        <w:lastRenderedPageBreak/>
        <w:t xml:space="preserve">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lastRenderedPageBreak/>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w:t>
      </w:r>
      <w:r>
        <w:lastRenderedPageBreak/>
        <w:t>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w:t>
      </w:r>
      <w:r w:rsidRPr="00811E4C">
        <w:lastRenderedPageBreak/>
        <w:t>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7"/>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w:t>
      </w:r>
      <w:r>
        <w:lastRenderedPageBreak/>
        <w:t xml:space="preserve">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8"/>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lastRenderedPageBreak/>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7" w:name="_Toc165387176"/>
      <w:r>
        <w:t xml:space="preserve">Тестирование разработанного эмулятора ядра </w:t>
      </w:r>
      <w:r>
        <w:rPr>
          <w:lang w:val="en-US"/>
        </w:rPr>
        <w:t>MIPS</w:t>
      </w:r>
      <w:bookmarkEnd w:id="57"/>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lastRenderedPageBreak/>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lastRenderedPageBreak/>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xml:space="preserve">», а затем в эмуляторе </w:t>
      </w:r>
      <w:r>
        <w:lastRenderedPageBreak/>
        <w:t>«</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8" w:name="_Toc165387177"/>
      <w:r>
        <w:t>Выводы</w:t>
      </w:r>
      <w:bookmarkEnd w:id="58"/>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9"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9"/>
    </w:p>
    <w:p w14:paraId="14A83F9F" w14:textId="6F8676C6" w:rsidR="00305F85" w:rsidRPr="003A5229" w:rsidRDefault="002B4C29" w:rsidP="00105478">
      <w:pPr>
        <w:pStyle w:val="Heading2"/>
      </w:pPr>
      <w:bookmarkStart w:id="60"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60"/>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04C02510"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5A5A8CAF" w14:textId="0706FF7B" w:rsidR="00093B69" w:rsidRDefault="00093B69" w:rsidP="001C47D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0"/>
        <w:gridCol w:w="1185"/>
      </w:tblGrid>
      <w:tr w:rsidR="00012A74" w14:paraId="2356AB86" w14:textId="77777777" w:rsidTr="00012A74">
        <w:tc>
          <w:tcPr>
            <w:tcW w:w="8460" w:type="dxa"/>
            <w:vAlign w:val="center"/>
          </w:tcPr>
          <w:p w14:paraId="764A0265" w14:textId="6002D6AB" w:rsidR="00012A74" w:rsidRPr="00012A74" w:rsidRDefault="00012A74" w:rsidP="00012A74">
            <w:pPr>
              <w:pStyle w:val="BodyText"/>
            </w:pPr>
            <m:oMathPara>
              <m:oMath>
                <m:r>
                  <w:rPr>
                    <w:rFonts w:ascii="Cambria Math" w:hAnsi="Cambria Math"/>
                  </w:rPr>
                  <m:t>IPS</m:t>
                </m:r>
                <m:r>
                  <m:rPr>
                    <m:sty m:val="p"/>
                  </m:rPr>
                  <w:rPr>
                    <w:rFonts w:ascii="Cambria Math" w:hAnsi="Cambria Math"/>
                  </w:rPr>
                  <m:t xml:space="preserve"> = Количество инструкций/ Время выполнения программы</m:t>
                </m:r>
              </m:oMath>
            </m:oMathPara>
          </w:p>
        </w:tc>
        <w:tc>
          <w:tcPr>
            <w:tcW w:w="1185" w:type="dxa"/>
            <w:vAlign w:val="center"/>
          </w:tcPr>
          <w:p w14:paraId="104ADEEC" w14:textId="77777777" w:rsidR="00012A74" w:rsidRDefault="00012A74" w:rsidP="00012A74">
            <w:pPr>
              <w:pStyle w:val="BodyText"/>
              <w:ind w:firstLine="0"/>
              <w:jc w:val="center"/>
            </w:pPr>
            <w:r>
              <w:t>(6)</w:t>
            </w:r>
          </w:p>
        </w:tc>
      </w:tr>
    </w:tbl>
    <w:p w14:paraId="3D93BB55" w14:textId="7E6A02FC" w:rsidR="00A93CD5" w:rsidRPr="00A93CD5" w:rsidRDefault="00A93CD5" w:rsidP="00093B69">
      <w:pPr>
        <w:pStyle w:val="BodyText"/>
        <w:ind w:firstLine="0"/>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61"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61"/>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62" w:name="_Toc165387181"/>
      <w:r>
        <w:t>Оценка</w:t>
      </w:r>
      <w:r w:rsidR="003E7EF4">
        <w:t xml:space="preserve"> трудозатрат на реализацию эмуляторов ядра </w:t>
      </w:r>
      <w:r w:rsidR="003E7EF4">
        <w:rPr>
          <w:lang w:val="en-US"/>
        </w:rPr>
        <w:t>MIPS</w:t>
      </w:r>
      <w:bookmarkEnd w:id="62"/>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FF3B00"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3" w:name="_Toc165387182"/>
      <w:r>
        <w:t>Выводы</w:t>
      </w:r>
      <w:bookmarkEnd w:id="63"/>
    </w:p>
    <w:p w14:paraId="3CF469D5" w14:textId="078CF250" w:rsidR="00305F85" w:rsidRDefault="00305F85">
      <w:pPr>
        <w:widowControl/>
      </w:pPr>
      <w:r>
        <w:br w:type="page"/>
      </w:r>
    </w:p>
    <w:p w14:paraId="39700CFD" w14:textId="6BE78A7C" w:rsidR="00C81120" w:rsidRDefault="006746CC" w:rsidP="00060556">
      <w:pPr>
        <w:pStyle w:val="a0"/>
      </w:pPr>
      <w:bookmarkStart w:id="64" w:name="_Toc9875428"/>
      <w:bookmarkStart w:id="65" w:name="_Toc105875184"/>
      <w:bookmarkStart w:id="66" w:name="_Toc105876872"/>
      <w:bookmarkStart w:id="67" w:name="_Toc165387183"/>
      <w:r w:rsidRPr="0068334A">
        <w:lastRenderedPageBreak/>
        <w:t>ЗАКЛЮЧЕНИЕ</w:t>
      </w:r>
      <w:bookmarkEnd w:id="64"/>
      <w:bookmarkEnd w:id="65"/>
      <w:bookmarkEnd w:id="66"/>
      <w:bookmarkEnd w:id="67"/>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8" w:name="_Toc165387184"/>
      <w:r w:rsidRPr="0068334A">
        <w:lastRenderedPageBreak/>
        <w:t>СПИСОК ИСПОЛЬЗОВАННЫХ ИСТОЧНИКОВ</w:t>
      </w:r>
      <w:bookmarkEnd w:id="68"/>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5"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9" w:name="_Toc165387185"/>
      <w:r>
        <w:lastRenderedPageBreak/>
        <w:t>ПРИЛОЖЕНИЕ</w:t>
      </w:r>
      <w:bookmarkEnd w:id="69"/>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A9F266D" w:rsidR="00080E05" w:rsidRPr="00060556" w:rsidRDefault="00080E05" w:rsidP="00060556">
      <w:pPr>
        <w:pStyle w:val="a0"/>
      </w:pPr>
    </w:p>
    <w:sectPr w:rsidR="00080E05" w:rsidRPr="00060556" w:rsidSect="006D7D1C">
      <w:footerReference w:type="even" r:id="rId56"/>
      <w:footerReference w:type="default" r:id="rId57"/>
      <w:footerReference w:type="first" r:id="rId58"/>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DD0AF" w14:textId="77777777" w:rsidR="00FF3B00" w:rsidRDefault="00FF3B00">
      <w:r>
        <w:separator/>
      </w:r>
    </w:p>
  </w:endnote>
  <w:endnote w:type="continuationSeparator" w:id="0">
    <w:p w14:paraId="17BA2A68" w14:textId="77777777" w:rsidR="00FF3B00" w:rsidRDefault="00FF3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75A06" w14:textId="77777777" w:rsidR="00FF3B00" w:rsidRDefault="00FF3B00">
      <w:r>
        <w:separator/>
      </w:r>
    </w:p>
  </w:footnote>
  <w:footnote w:type="continuationSeparator" w:id="0">
    <w:p w14:paraId="5D55D832" w14:textId="77777777" w:rsidR="00FF3B00" w:rsidRDefault="00FF3B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867763F"/>
    <w:multiLevelType w:val="hybridMultilevel"/>
    <w:tmpl w:val="2DD6C72E"/>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C43126F"/>
    <w:multiLevelType w:val="hybridMultilevel"/>
    <w:tmpl w:val="D834E3B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F5A6AA7"/>
    <w:multiLevelType w:val="hybridMultilevel"/>
    <w:tmpl w:val="B3BEEF68"/>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51520A98"/>
    <w:multiLevelType w:val="hybridMultilevel"/>
    <w:tmpl w:val="5928DB34"/>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69913F59"/>
    <w:multiLevelType w:val="hybridMultilevel"/>
    <w:tmpl w:val="DC6A72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3"/>
  </w:num>
  <w:num w:numId="2">
    <w:abstractNumId w:val="11"/>
  </w:num>
  <w:num w:numId="3">
    <w:abstractNumId w:val="10"/>
  </w:num>
  <w:num w:numId="4">
    <w:abstractNumId w:val="1"/>
  </w:num>
  <w:num w:numId="5">
    <w:abstractNumId w:val="5"/>
  </w:num>
  <w:num w:numId="6">
    <w:abstractNumId w:val="2"/>
  </w:num>
  <w:num w:numId="7">
    <w:abstractNumId w:val="0"/>
  </w:num>
  <w:num w:numId="8">
    <w:abstractNumId w:val="9"/>
  </w:num>
  <w:num w:numId="9">
    <w:abstractNumId w:val="8"/>
  </w:num>
  <w:num w:numId="10">
    <w:abstractNumId w:val="14"/>
  </w:num>
  <w:num w:numId="11">
    <w:abstractNumId w:val="12"/>
  </w:num>
  <w:num w:numId="12">
    <w:abstractNumId w:val="7"/>
  </w:num>
  <w:num w:numId="13">
    <w:abstractNumId w:val="6"/>
  </w:num>
  <w:num w:numId="14">
    <w:abstractNumId w:val="4"/>
  </w:num>
  <w:num w:numId="1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032B8"/>
    <w:rsid w:val="00010D0F"/>
    <w:rsid w:val="0001146B"/>
    <w:rsid w:val="00011BDC"/>
    <w:rsid w:val="00011E1C"/>
    <w:rsid w:val="00012A74"/>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398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3B69"/>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5B4"/>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8"/>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11F7"/>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08E9"/>
    <w:rsid w:val="00232F61"/>
    <w:rsid w:val="002343A8"/>
    <w:rsid w:val="002363B9"/>
    <w:rsid w:val="00236D4F"/>
    <w:rsid w:val="00237009"/>
    <w:rsid w:val="002409CB"/>
    <w:rsid w:val="00240CCA"/>
    <w:rsid w:val="00241806"/>
    <w:rsid w:val="00242299"/>
    <w:rsid w:val="002441EC"/>
    <w:rsid w:val="0024445B"/>
    <w:rsid w:val="00244E62"/>
    <w:rsid w:val="0024633A"/>
    <w:rsid w:val="00250A28"/>
    <w:rsid w:val="00251A2D"/>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4925"/>
    <w:rsid w:val="00335394"/>
    <w:rsid w:val="0033581A"/>
    <w:rsid w:val="00335C3D"/>
    <w:rsid w:val="003373C7"/>
    <w:rsid w:val="00337FE3"/>
    <w:rsid w:val="003403C2"/>
    <w:rsid w:val="00341EA4"/>
    <w:rsid w:val="00342E5D"/>
    <w:rsid w:val="00343C36"/>
    <w:rsid w:val="00344633"/>
    <w:rsid w:val="0034485C"/>
    <w:rsid w:val="00344C6D"/>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62AE"/>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7C"/>
    <w:rsid w:val="004949F7"/>
    <w:rsid w:val="004959E9"/>
    <w:rsid w:val="0049602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5F01"/>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400"/>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773"/>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301D"/>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69D9"/>
    <w:rsid w:val="005970A8"/>
    <w:rsid w:val="00597E1A"/>
    <w:rsid w:val="005A01AA"/>
    <w:rsid w:val="005A1E2C"/>
    <w:rsid w:val="005A29F1"/>
    <w:rsid w:val="005A3109"/>
    <w:rsid w:val="005A33E7"/>
    <w:rsid w:val="005A5D8B"/>
    <w:rsid w:val="005A7420"/>
    <w:rsid w:val="005A77D6"/>
    <w:rsid w:val="005B07A5"/>
    <w:rsid w:val="005B1988"/>
    <w:rsid w:val="005B2F80"/>
    <w:rsid w:val="005B48F7"/>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685F"/>
    <w:rsid w:val="005D7573"/>
    <w:rsid w:val="005D76B8"/>
    <w:rsid w:val="005E13DA"/>
    <w:rsid w:val="005E1CDA"/>
    <w:rsid w:val="005E2FE4"/>
    <w:rsid w:val="005E3D99"/>
    <w:rsid w:val="005E4FCD"/>
    <w:rsid w:val="005E5080"/>
    <w:rsid w:val="005E531A"/>
    <w:rsid w:val="005E68DE"/>
    <w:rsid w:val="005E73C3"/>
    <w:rsid w:val="005E7F71"/>
    <w:rsid w:val="005F1165"/>
    <w:rsid w:val="005F197D"/>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593"/>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52E"/>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3B0"/>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2BCB"/>
    <w:rsid w:val="007B4409"/>
    <w:rsid w:val="007C1E2D"/>
    <w:rsid w:val="007C1ED5"/>
    <w:rsid w:val="007C29A9"/>
    <w:rsid w:val="007C56B3"/>
    <w:rsid w:val="007D0124"/>
    <w:rsid w:val="007D13AA"/>
    <w:rsid w:val="007D1488"/>
    <w:rsid w:val="007D2952"/>
    <w:rsid w:val="007D4CBF"/>
    <w:rsid w:val="007D56D0"/>
    <w:rsid w:val="007D7462"/>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338"/>
    <w:rsid w:val="00875653"/>
    <w:rsid w:val="00876BDC"/>
    <w:rsid w:val="00876F22"/>
    <w:rsid w:val="0087790C"/>
    <w:rsid w:val="00877E22"/>
    <w:rsid w:val="00880DFD"/>
    <w:rsid w:val="00882425"/>
    <w:rsid w:val="0088385D"/>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074DC"/>
    <w:rsid w:val="009113BF"/>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313"/>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876"/>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2EB9"/>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12E5"/>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0D6"/>
    <w:rsid w:val="00AD47D4"/>
    <w:rsid w:val="00AD4E2D"/>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3C26"/>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A9C"/>
    <w:rsid w:val="00B51EF4"/>
    <w:rsid w:val="00B522F0"/>
    <w:rsid w:val="00B530AF"/>
    <w:rsid w:val="00B54DF5"/>
    <w:rsid w:val="00B55C11"/>
    <w:rsid w:val="00B562ED"/>
    <w:rsid w:val="00B566E3"/>
    <w:rsid w:val="00B611FC"/>
    <w:rsid w:val="00B63163"/>
    <w:rsid w:val="00B64146"/>
    <w:rsid w:val="00B64C1E"/>
    <w:rsid w:val="00B64FA1"/>
    <w:rsid w:val="00B66D95"/>
    <w:rsid w:val="00B66DAF"/>
    <w:rsid w:val="00B675D2"/>
    <w:rsid w:val="00B67CE6"/>
    <w:rsid w:val="00B7026F"/>
    <w:rsid w:val="00B73282"/>
    <w:rsid w:val="00B739A4"/>
    <w:rsid w:val="00B745FA"/>
    <w:rsid w:val="00B75615"/>
    <w:rsid w:val="00B75EDB"/>
    <w:rsid w:val="00B76B09"/>
    <w:rsid w:val="00B77F9E"/>
    <w:rsid w:val="00B801A3"/>
    <w:rsid w:val="00B81EA6"/>
    <w:rsid w:val="00B82C45"/>
    <w:rsid w:val="00B83A9F"/>
    <w:rsid w:val="00B85AEB"/>
    <w:rsid w:val="00B85D70"/>
    <w:rsid w:val="00B863E1"/>
    <w:rsid w:val="00B874E4"/>
    <w:rsid w:val="00B91AC5"/>
    <w:rsid w:val="00B96AF6"/>
    <w:rsid w:val="00B96B21"/>
    <w:rsid w:val="00B97963"/>
    <w:rsid w:val="00BA06EA"/>
    <w:rsid w:val="00BA0BDA"/>
    <w:rsid w:val="00BA12BC"/>
    <w:rsid w:val="00BA17B8"/>
    <w:rsid w:val="00BA1A6A"/>
    <w:rsid w:val="00BA39D9"/>
    <w:rsid w:val="00BA6BB4"/>
    <w:rsid w:val="00BB2903"/>
    <w:rsid w:val="00BB2A8A"/>
    <w:rsid w:val="00BB398B"/>
    <w:rsid w:val="00BB4903"/>
    <w:rsid w:val="00BB4B76"/>
    <w:rsid w:val="00BB66D4"/>
    <w:rsid w:val="00BB70E4"/>
    <w:rsid w:val="00BC1E2C"/>
    <w:rsid w:val="00BC1F34"/>
    <w:rsid w:val="00BC26FE"/>
    <w:rsid w:val="00BC381C"/>
    <w:rsid w:val="00BC50A7"/>
    <w:rsid w:val="00BC69EB"/>
    <w:rsid w:val="00BC7E1E"/>
    <w:rsid w:val="00BD0A07"/>
    <w:rsid w:val="00BD0AFD"/>
    <w:rsid w:val="00BD0FF2"/>
    <w:rsid w:val="00BD1509"/>
    <w:rsid w:val="00BD2E1D"/>
    <w:rsid w:val="00BD35C0"/>
    <w:rsid w:val="00BE0C34"/>
    <w:rsid w:val="00BE0CEC"/>
    <w:rsid w:val="00BE0EF0"/>
    <w:rsid w:val="00BE18CB"/>
    <w:rsid w:val="00BE2202"/>
    <w:rsid w:val="00BE2DE5"/>
    <w:rsid w:val="00BE2E6E"/>
    <w:rsid w:val="00BE45D2"/>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628C"/>
    <w:rsid w:val="00C26F82"/>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599"/>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4CF"/>
    <w:rsid w:val="00C80037"/>
    <w:rsid w:val="00C81120"/>
    <w:rsid w:val="00C83075"/>
    <w:rsid w:val="00C83213"/>
    <w:rsid w:val="00C8350C"/>
    <w:rsid w:val="00C83C3A"/>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510"/>
    <w:rsid w:val="00CC3D3C"/>
    <w:rsid w:val="00CC3DB6"/>
    <w:rsid w:val="00CC4853"/>
    <w:rsid w:val="00CC58DB"/>
    <w:rsid w:val="00CC5F54"/>
    <w:rsid w:val="00CC6A60"/>
    <w:rsid w:val="00CC790C"/>
    <w:rsid w:val="00CD2226"/>
    <w:rsid w:val="00CD308E"/>
    <w:rsid w:val="00CD31C7"/>
    <w:rsid w:val="00CD3525"/>
    <w:rsid w:val="00CD36AE"/>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2602"/>
    <w:rsid w:val="00DC2689"/>
    <w:rsid w:val="00DC2842"/>
    <w:rsid w:val="00DC3558"/>
    <w:rsid w:val="00DC5D44"/>
    <w:rsid w:val="00DC6D92"/>
    <w:rsid w:val="00DC73BF"/>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7A3"/>
    <w:rsid w:val="00DF68A9"/>
    <w:rsid w:val="00DF7872"/>
    <w:rsid w:val="00E016B7"/>
    <w:rsid w:val="00E030CD"/>
    <w:rsid w:val="00E031D5"/>
    <w:rsid w:val="00E03546"/>
    <w:rsid w:val="00E03AF3"/>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5E9F"/>
    <w:rsid w:val="00E365A5"/>
    <w:rsid w:val="00E37275"/>
    <w:rsid w:val="00E41F58"/>
    <w:rsid w:val="00E42BFF"/>
    <w:rsid w:val="00E4455A"/>
    <w:rsid w:val="00E44661"/>
    <w:rsid w:val="00E44A1F"/>
    <w:rsid w:val="00E44BBD"/>
    <w:rsid w:val="00E50D35"/>
    <w:rsid w:val="00E50F56"/>
    <w:rsid w:val="00E5109A"/>
    <w:rsid w:val="00E51587"/>
    <w:rsid w:val="00E55475"/>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6B36"/>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07A"/>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835"/>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4EC8"/>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3B00"/>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iss-group.ru/electronic-compon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3670</TotalTime>
  <Pages>108</Pages>
  <Words>22801</Words>
  <Characters>129970</Characters>
  <Application>Microsoft Office Word</Application>
  <DocSecurity>0</DocSecurity>
  <Lines>1083</Lines>
  <Paragraphs>304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152467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219</cp:revision>
  <cp:lastPrinted>2018-06-22T03:29:00Z</cp:lastPrinted>
  <dcterms:created xsi:type="dcterms:W3CDTF">2024-04-15T21:05:00Z</dcterms:created>
  <dcterms:modified xsi:type="dcterms:W3CDTF">2024-05-17T20:59:00Z</dcterms:modified>
</cp:coreProperties>
</file>